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D35E" w14:textId="77777777" w:rsidR="005B49E9" w:rsidRDefault="00030A29" w:rsidP="0608648D">
      <w:pPr>
        <w:pStyle w:val="Header"/>
        <w:jc w:val="center"/>
        <w:rPr>
          <w:rFonts w:ascii="Corbel" w:hAnsi="Corbel" w:cs="Aria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drawing>
          <wp:anchor distT="0" distB="0" distL="114300" distR="114300" simplePos="0" relativeHeight="251663360" behindDoc="1" locked="0" layoutInCell="1" allowOverlap="1" wp14:anchorId="5B04972A" wp14:editId="6E40AB6F">
            <wp:simplePos x="0" y="0"/>
            <wp:positionH relativeFrom="column">
              <wp:posOffset>1098550</wp:posOffset>
            </wp:positionH>
            <wp:positionV relativeFrom="paragraph">
              <wp:posOffset>5715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546543353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32468661" wp14:editId="71189BD5">
            <wp:extent cx="636270" cy="617220"/>
            <wp:effectExtent l="0" t="0" r="0" b="0"/>
            <wp:docPr id="1985448788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hAnsi="Corbel" w:cs="Arial"/>
          <w:color w:val="002060"/>
          <w:sz w:val="40"/>
          <w:szCs w:val="40"/>
        </w:rPr>
        <w:t>Holland Park School |</w:t>
      </w:r>
      <w:r>
        <w:rPr>
          <w:rFonts w:ascii="Corbel" w:hAnsi="Corbel" w:cs="Arial"/>
          <w:b/>
          <w:bCs/>
          <w:color w:val="002060"/>
          <w:sz w:val="40"/>
          <w:szCs w:val="40"/>
        </w:rPr>
        <w:t xml:space="preserve"> </w:t>
      </w:r>
      <w:r>
        <w:rPr>
          <w:rFonts w:ascii="Corbel" w:hAnsi="Corbel" w:cs="Arial"/>
          <w:b/>
          <w:bCs/>
          <w:i/>
          <w:iCs/>
          <w:color w:val="002060"/>
          <w:sz w:val="40"/>
          <w:szCs w:val="40"/>
        </w:rPr>
        <w:t>Year 8 English</w:t>
      </w:r>
    </w:p>
    <w:p w14:paraId="6C6DBCF9" w14:textId="77777777" w:rsidR="00030A29" w:rsidRDefault="00030A29" w:rsidP="005B49E9">
      <w:pPr>
        <w:pStyle w:val="Header"/>
        <w:jc w:val="center"/>
        <w:rPr>
          <w:rFonts w:ascii="Corbel" w:hAnsi="Corbel" w:cs="Arial"/>
          <w:b/>
          <w:bCs/>
          <w:i/>
          <w:iCs/>
          <w:color w:val="002060"/>
          <w:sz w:val="40"/>
          <w:szCs w:val="40"/>
        </w:rPr>
      </w:pPr>
    </w:p>
    <w:p w14:paraId="48F7982A" w14:textId="77777777" w:rsidR="00A97B32" w:rsidRDefault="00A97B32" w:rsidP="005B49E9">
      <w:pPr>
        <w:pStyle w:val="Header"/>
        <w:jc w:val="center"/>
        <w:rPr>
          <w:rFonts w:ascii="Corbel" w:hAnsi="Corbel" w:cs="Arial"/>
          <w:b/>
          <w:bCs/>
          <w:i/>
          <w:iCs/>
          <w:color w:val="002060"/>
          <w:sz w:val="40"/>
          <w:szCs w:val="40"/>
        </w:rPr>
      </w:pPr>
    </w:p>
    <w:p w14:paraId="5D9558E6" w14:textId="77777777" w:rsidR="005B49E9" w:rsidRDefault="005B49E9" w:rsidP="420FE0CC">
      <w:pPr>
        <w:rPr>
          <w:rFonts w:ascii="Corbel" w:eastAsia="Corbel" w:hAnsi="Corbel" w:cs="Corbel"/>
        </w:rPr>
      </w:pPr>
      <w:bookmarkStart w:id="0" w:name="_Hlk202359019"/>
      <w:bookmarkEnd w:id="0"/>
    </w:p>
    <w:p w14:paraId="458060FF" w14:textId="77777777" w:rsidR="005B49E9" w:rsidRDefault="005B49E9" w:rsidP="420FE0CC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3450"/>
      </w:tblGrid>
      <w:tr w:rsidR="00761414" w14:paraId="342B4272" w14:textId="77777777" w:rsidTr="00761414">
        <w:tc>
          <w:tcPr>
            <w:tcW w:w="1951" w:type="dxa"/>
          </w:tcPr>
          <w:p w14:paraId="6915F0A0" w14:textId="77777777" w:rsidR="005B49E9" w:rsidRDefault="00761414" w:rsidP="420FE0C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Overview</w:t>
            </w:r>
          </w:p>
        </w:tc>
        <w:tc>
          <w:tcPr>
            <w:tcW w:w="13663" w:type="dxa"/>
          </w:tcPr>
          <w:p w14:paraId="09BD09BD" w14:textId="60CA5F67" w:rsidR="00D12ED3" w:rsidRDefault="003519ED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In this module, students will study Daphne du Maurier's </w:t>
            </w:r>
            <w:r>
              <w:rPr>
                <w:rFonts w:ascii="Corbel" w:eastAsia="Corbel" w:hAnsi="Corbel" w:cs="Corbel"/>
                <w:i/>
                <w:iCs/>
              </w:rPr>
              <w:t xml:space="preserve">Rebecca </w:t>
            </w:r>
            <w:r w:rsidR="00181CA7">
              <w:rPr>
                <w:rFonts w:ascii="Corbel" w:eastAsia="Corbel" w:hAnsi="Corbel" w:cs="Corbel"/>
              </w:rPr>
              <w:t>as a whole text, analysing key parts in extensive detail</w:t>
            </w:r>
            <w:r>
              <w:rPr>
                <w:rFonts w:ascii="Corbel" w:eastAsia="Corbel" w:hAnsi="Corbel" w:cs="Corbel"/>
              </w:rPr>
              <w:t>. The module will approach the novel as both a psychological murder mystery and a work of modern Gothic fiction, with a focus on the unreliable narrator, narrative tension, and setting as characterisation. The module will build on the skills embedded in the Year 7 Gothic scheme, elevating basic Gothic tropes into more sophisticated psychological concepts such as internal horror, trauma, and domestic entrapment.</w:t>
            </w:r>
          </w:p>
        </w:tc>
      </w:tr>
      <w:tr w:rsidR="00761414" w14:paraId="044AAD68" w14:textId="77777777" w:rsidTr="00761414">
        <w:tc>
          <w:tcPr>
            <w:tcW w:w="1951" w:type="dxa"/>
          </w:tcPr>
          <w:p w14:paraId="7AA0DE63" w14:textId="77777777" w:rsidR="005B49E9" w:rsidRPr="00E04F9B" w:rsidRDefault="00761414" w:rsidP="420FE0C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 xml:space="preserve">Key Knowledge </w:t>
            </w:r>
          </w:p>
        </w:tc>
        <w:tc>
          <w:tcPr>
            <w:tcW w:w="13663" w:type="dxa"/>
          </w:tcPr>
          <w:p w14:paraId="0880670B" w14:textId="77777777" w:rsidR="00D12ED3" w:rsidRDefault="003519ED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be able to answer:</w:t>
            </w:r>
          </w:p>
          <w:p w14:paraId="40FDB3D7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an unreliable narrator?</w:t>
            </w:r>
          </w:p>
          <w:p w14:paraId="5FE90456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narrative bias?</w:t>
            </w:r>
          </w:p>
          <w:p w14:paraId="09585127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the conventions of the modern Gothic?</w:t>
            </w:r>
          </w:p>
          <w:p w14:paraId="1C2E0CF4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personification?</w:t>
            </w:r>
          </w:p>
          <w:p w14:paraId="2DB3A091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pathetic fallacy?</w:t>
            </w:r>
          </w:p>
          <w:p w14:paraId="5F23AFCB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How can a setting function as characterisation?</w:t>
            </w:r>
          </w:p>
          <w:p w14:paraId="771BE5C5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retrospection?</w:t>
            </w:r>
          </w:p>
        </w:tc>
      </w:tr>
      <w:tr w:rsidR="00761414" w14:paraId="1CBC7F0A" w14:textId="77777777" w:rsidTr="00761414">
        <w:tc>
          <w:tcPr>
            <w:tcW w:w="1951" w:type="dxa"/>
          </w:tcPr>
          <w:p w14:paraId="3FEB258E" w14:textId="77777777" w:rsidR="00761414" w:rsidRDefault="00761414" w:rsidP="420FE0CC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663" w:type="dxa"/>
          </w:tcPr>
          <w:p w14:paraId="3B0C89F5" w14:textId="77777777" w:rsidR="00D12ED3" w:rsidRDefault="003519ED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have practised and be able to:</w:t>
            </w:r>
          </w:p>
          <w:p w14:paraId="6B155FE2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Separate objective plot facts from an unreliable narrator's flawed emotional projections</w:t>
            </w:r>
          </w:p>
          <w:p w14:paraId="2E0C3FD0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Analyse how a writer withholds and delays information to build tension and subvert genre expectations</w:t>
            </w:r>
          </w:p>
          <w:p w14:paraId="26F8D8D1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Analyse how setting can drive a plot as powerfully as human action</w:t>
            </w:r>
          </w:p>
          <w:p w14:paraId="33A2A3FE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Track environmental symbolism, including personification and pathetic fallacy</w:t>
            </w:r>
          </w:p>
          <w:p w14:paraId="017A077E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Decode figurative language to reveal the underlying power dynamics of a text</w:t>
            </w:r>
          </w:p>
          <w:p w14:paraId="417E1370" w14:textId="77777777" w:rsidR="00D12ED3" w:rsidRDefault="003519ED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Make apt comments on the link between context and text</w:t>
            </w:r>
          </w:p>
        </w:tc>
      </w:tr>
    </w:tbl>
    <w:p w14:paraId="06626F4A" w14:textId="77777777" w:rsidR="009F0C27" w:rsidRDefault="009F0C27" w:rsidP="420FE0CC">
      <w:pPr>
        <w:rPr>
          <w:rFonts w:ascii="Corbel" w:eastAsia="Corbel" w:hAnsi="Corbel" w:cs="Corbel"/>
        </w:rPr>
      </w:pPr>
    </w:p>
    <w:p w14:paraId="09541665" w14:textId="77777777" w:rsidR="005B49E9" w:rsidRDefault="005B49E9" w:rsidP="420FE0CC">
      <w:pPr>
        <w:rPr>
          <w:rFonts w:ascii="Corbel" w:eastAsia="Corbel" w:hAnsi="Corbel" w:cs="Corbel"/>
        </w:rPr>
      </w:pPr>
    </w:p>
    <w:p w14:paraId="79EBD01E" w14:textId="77777777" w:rsidR="006F5A73" w:rsidRDefault="006F5A73" w:rsidP="420FE0CC">
      <w:pPr>
        <w:rPr>
          <w:rFonts w:ascii="Corbel" w:eastAsia="Corbel" w:hAnsi="Corbel" w:cs="Corbel"/>
        </w:rPr>
      </w:pPr>
    </w:p>
    <w:p w14:paraId="26E20D7E" w14:textId="77777777" w:rsidR="006F5A73" w:rsidRDefault="006F5A73" w:rsidP="420FE0CC">
      <w:pPr>
        <w:rPr>
          <w:rFonts w:ascii="Corbel" w:eastAsia="Corbel" w:hAnsi="Corbel" w:cs="Corbel"/>
        </w:rPr>
      </w:pPr>
    </w:p>
    <w:p w14:paraId="492C64E1" w14:textId="77777777" w:rsidR="006F5A73" w:rsidRDefault="006F5A73" w:rsidP="420FE0CC">
      <w:pPr>
        <w:rPr>
          <w:rFonts w:ascii="Corbel" w:eastAsia="Corbel" w:hAnsi="Corbel" w:cs="Corbel"/>
        </w:rPr>
      </w:pPr>
    </w:p>
    <w:p w14:paraId="4726D7DE" w14:textId="77777777" w:rsidR="005B49E9" w:rsidRDefault="00030A29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lastRenderedPageBreak/>
        <w:drawing>
          <wp:anchor distT="0" distB="0" distL="114300" distR="114300" simplePos="0" relativeHeight="251664384" behindDoc="1" locked="0" layoutInCell="1" allowOverlap="1" wp14:anchorId="03FECADD" wp14:editId="5FF392F4">
            <wp:simplePos x="0" y="0"/>
            <wp:positionH relativeFrom="column">
              <wp:posOffset>1016000</wp:posOffset>
            </wp:positionH>
            <wp:positionV relativeFrom="paragraph">
              <wp:posOffset>145415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2014084738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D503276" wp14:editId="17809F56">
            <wp:extent cx="636270" cy="617220"/>
            <wp:effectExtent l="0" t="0" r="0" b="0"/>
            <wp:docPr id="543633208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Year 8 English</w:t>
      </w:r>
    </w:p>
    <w:p w14:paraId="3834281B" w14:textId="77777777" w:rsidR="00030A29" w:rsidRDefault="00030A29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43F36016" w14:textId="77777777" w:rsidR="005B49E9" w:rsidRDefault="005B49E9" w:rsidP="420FE0CC">
      <w:pPr>
        <w:rPr>
          <w:rFonts w:ascii="Corbel" w:eastAsia="Corbel" w:hAnsi="Corbel" w:cs="Corbel"/>
        </w:rPr>
      </w:pPr>
    </w:p>
    <w:p w14:paraId="6ABA0262" w14:textId="77777777" w:rsidR="005B49E9" w:rsidRDefault="005B49E9" w:rsidP="420FE0CC">
      <w:pPr>
        <w:rPr>
          <w:rFonts w:ascii="Corbel" w:eastAsia="Corbel" w:hAnsi="Corbel" w:cs="Corbel"/>
        </w:rPr>
      </w:pPr>
    </w:p>
    <w:p w14:paraId="7CFA53FF" w14:textId="77777777" w:rsidR="00030A29" w:rsidRDefault="00030A29" w:rsidP="420FE0CC">
      <w:pPr>
        <w:rPr>
          <w:rFonts w:ascii="Corbel" w:eastAsia="Corbel" w:hAnsi="Corbel" w:cs="Corbel"/>
        </w:rPr>
      </w:pPr>
    </w:p>
    <w:p w14:paraId="2A755B25" w14:textId="77777777" w:rsidR="00030A29" w:rsidRDefault="00030A29" w:rsidP="420FE0CC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3450"/>
      </w:tblGrid>
      <w:tr w:rsidR="00761414" w14:paraId="3F882B8A" w14:textId="77777777" w:rsidTr="009C2809">
        <w:tc>
          <w:tcPr>
            <w:tcW w:w="1951" w:type="dxa"/>
          </w:tcPr>
          <w:p w14:paraId="73365781" w14:textId="77777777" w:rsidR="00761414" w:rsidRDefault="00761414" w:rsidP="009C2809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Overview</w:t>
            </w:r>
          </w:p>
        </w:tc>
        <w:tc>
          <w:tcPr>
            <w:tcW w:w="13663" w:type="dxa"/>
          </w:tcPr>
          <w:p w14:paraId="06C7F17E" w14:textId="77777777" w:rsidR="00761414" w:rsidRPr="00197203" w:rsidRDefault="006F5A73" w:rsidP="009C2809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In this module, students will develop their creative writing skills, with a specific emphasis on writing compelling openings. The module will focus on reading, analysing, and applying the knowledge and skills extracted from classic Dystopian texts ( Fahrenheit 451, Never Let Me Go, Children of Men etc). The module will build on the skills embedded in the Year 7 Gothic creative writing scheme, with a greater emphasis on narrative structure, perspective, and voice. </w:t>
            </w:r>
          </w:p>
        </w:tc>
      </w:tr>
      <w:tr w:rsidR="00761414" w:rsidRPr="00E04F9B" w14:paraId="36DB33D9" w14:textId="77777777" w:rsidTr="009C2809">
        <w:tc>
          <w:tcPr>
            <w:tcW w:w="1951" w:type="dxa"/>
          </w:tcPr>
          <w:p w14:paraId="65FB32E2" w14:textId="77777777" w:rsidR="00761414" w:rsidRPr="00E04F9B" w:rsidRDefault="00761414" w:rsidP="009C2809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 xml:space="preserve">Key Knowledge </w:t>
            </w:r>
          </w:p>
        </w:tc>
        <w:tc>
          <w:tcPr>
            <w:tcW w:w="13663" w:type="dxa"/>
          </w:tcPr>
          <w:p w14:paraId="70DBFB90" w14:textId="77777777" w:rsidR="006F5A73" w:rsidRDefault="006F5A73" w:rsidP="006F5A73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be able to answer:</w:t>
            </w:r>
          </w:p>
          <w:p w14:paraId="424EBFFE" w14:textId="77777777" w:rsidR="006F5A73" w:rsidRDefault="006F5A73" w:rsidP="006F5A73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reasons are there for starting a new paragraph?</w:t>
            </w:r>
          </w:p>
          <w:p w14:paraId="622856B4" w14:textId="77777777" w:rsidR="006F5A73" w:rsidRDefault="006F5A73" w:rsidP="006F5A73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a motif?</w:t>
            </w:r>
          </w:p>
          <w:p w14:paraId="409312A7" w14:textId="77777777" w:rsidR="006F5A73" w:rsidRDefault="006F5A73" w:rsidP="006F5A73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internal conflict?</w:t>
            </w:r>
          </w:p>
          <w:p w14:paraId="653F73A5" w14:textId="77777777" w:rsidR="006F5A73" w:rsidRPr="006F5A73" w:rsidRDefault="006F5A73" w:rsidP="006F5A73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narrative voice?</w:t>
            </w:r>
          </w:p>
          <w:p w14:paraId="4E447F1F" w14:textId="77777777" w:rsidR="006F5A73" w:rsidRDefault="006F5A73" w:rsidP="006F5A73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framing devices?</w:t>
            </w:r>
          </w:p>
          <w:p w14:paraId="34CD9D9B" w14:textId="77777777" w:rsidR="006F5A73" w:rsidRDefault="006F5A73" w:rsidP="006F5A73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withheld information?</w:t>
            </w:r>
          </w:p>
          <w:p w14:paraId="4F2418E0" w14:textId="77777777" w:rsidR="00197203" w:rsidRPr="006F5A73" w:rsidRDefault="006F5A73" w:rsidP="006F5A73">
            <w:pPr>
              <w:pStyle w:val="ListParagraph"/>
              <w:numPr>
                <w:ilvl w:val="0"/>
                <w:numId w:val="4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time and focus shifts?</w:t>
            </w:r>
          </w:p>
        </w:tc>
      </w:tr>
      <w:tr w:rsidR="00761414" w:rsidRPr="00E04F9B" w14:paraId="7E41F384" w14:textId="77777777" w:rsidTr="009C2809">
        <w:tc>
          <w:tcPr>
            <w:tcW w:w="1951" w:type="dxa"/>
          </w:tcPr>
          <w:p w14:paraId="1260E9F2" w14:textId="77777777" w:rsidR="00761414" w:rsidRDefault="00761414" w:rsidP="009C2809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663" w:type="dxa"/>
          </w:tcPr>
          <w:p w14:paraId="2AFBA1C9" w14:textId="77777777" w:rsidR="006F5A73" w:rsidRDefault="00796AB6" w:rsidP="006F5A73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  <w:color w:val="000000" w:themeColor="text1"/>
              </w:rPr>
              <w:t xml:space="preserve"> </w:t>
            </w:r>
            <w:r>
              <w:rPr>
                <w:rFonts w:ascii="Corbel" w:eastAsia="Corbel" w:hAnsi="Corbel" w:cs="Corbel"/>
              </w:rPr>
              <w:t>By the end of the module, students will have practised and be able to:</w:t>
            </w:r>
          </w:p>
          <w:p w14:paraId="127A70B1" w14:textId="77777777" w:rsidR="00796AB6" w:rsidRPr="00796AB6" w:rsidRDefault="006F5A73" w:rsidP="006F5A73">
            <w:pPr>
              <w:pStyle w:val="ListParagraph"/>
              <w:rPr>
                <w:rFonts w:ascii="Corbel" w:eastAsia="Corbel" w:hAnsi="Corbel" w:cs="Corbel"/>
                <w:color w:val="000000" w:themeColor="text1"/>
              </w:rPr>
            </w:pPr>
            <w:r>
              <w:rPr>
                <w:rFonts w:ascii="Corbel" w:eastAsia="Corbel" w:hAnsi="Corbel" w:cs="Corbel"/>
              </w:rPr>
              <w:t>Write a compelling opening to either a description or story that incorporates setting description, characterisaiton, narrative perspective, narrative voice, and structural features such motifs and framing devices</w:t>
            </w:r>
          </w:p>
        </w:tc>
      </w:tr>
    </w:tbl>
    <w:p w14:paraId="4327F827" w14:textId="77777777" w:rsidR="005B49E9" w:rsidRDefault="005B49E9" w:rsidP="420FE0CC">
      <w:pPr>
        <w:rPr>
          <w:rFonts w:ascii="Corbel" w:eastAsia="Corbel" w:hAnsi="Corbel" w:cs="Corbel"/>
        </w:rPr>
      </w:pPr>
    </w:p>
    <w:p w14:paraId="6F67CAE7" w14:textId="77777777" w:rsidR="005B49E9" w:rsidRDefault="005B49E9" w:rsidP="420FE0CC">
      <w:pPr>
        <w:rPr>
          <w:rFonts w:ascii="Corbel" w:eastAsia="Corbel" w:hAnsi="Corbel" w:cs="Corbel"/>
        </w:rPr>
      </w:pPr>
    </w:p>
    <w:p w14:paraId="7BDFFED8" w14:textId="77777777" w:rsidR="005B49E9" w:rsidRDefault="005B49E9" w:rsidP="420FE0CC">
      <w:pPr>
        <w:rPr>
          <w:rFonts w:ascii="Corbel" w:eastAsia="Corbel" w:hAnsi="Corbel" w:cs="Corbel"/>
        </w:rPr>
      </w:pPr>
    </w:p>
    <w:p w14:paraId="5B409948" w14:textId="77777777" w:rsidR="005B49E9" w:rsidRDefault="00030A29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lastRenderedPageBreak/>
        <w:drawing>
          <wp:anchor distT="0" distB="0" distL="114300" distR="114300" simplePos="0" relativeHeight="251665408" behindDoc="1" locked="0" layoutInCell="1" allowOverlap="1" wp14:anchorId="42BEF089" wp14:editId="423EE60B">
            <wp:simplePos x="0" y="0"/>
            <wp:positionH relativeFrom="column">
              <wp:posOffset>857250</wp:posOffset>
            </wp:positionH>
            <wp:positionV relativeFrom="paragraph">
              <wp:posOffset>-635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24508644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663D648" wp14:editId="0E76E40E">
            <wp:extent cx="636270" cy="617220"/>
            <wp:effectExtent l="0" t="0" r="0" b="0"/>
            <wp:docPr id="980073433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Year 8 English</w:t>
      </w:r>
    </w:p>
    <w:p w14:paraId="58453FE3" w14:textId="77777777" w:rsidR="00030A29" w:rsidRDefault="00030A29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73B0D468" w14:textId="77777777" w:rsidR="00A97B32" w:rsidRDefault="00A97B32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61D19E07" w14:textId="77777777" w:rsidR="005B49E9" w:rsidRDefault="005B49E9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41A8634F" w14:textId="77777777" w:rsidR="005B49E9" w:rsidRDefault="005B49E9" w:rsidP="420FE0CC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13450"/>
      </w:tblGrid>
      <w:tr w:rsidR="00761414" w14:paraId="182127A3" w14:textId="77777777" w:rsidTr="009C2809">
        <w:tc>
          <w:tcPr>
            <w:tcW w:w="1951" w:type="dxa"/>
          </w:tcPr>
          <w:p w14:paraId="73F6B5B2" w14:textId="77777777" w:rsidR="00761414" w:rsidRDefault="00761414" w:rsidP="009C2809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Overview</w:t>
            </w:r>
          </w:p>
        </w:tc>
        <w:tc>
          <w:tcPr>
            <w:tcW w:w="13663" w:type="dxa"/>
          </w:tcPr>
          <w:p w14:paraId="5AA5725C" w14:textId="77777777" w:rsidR="00761414" w:rsidRDefault="00EB4250" w:rsidP="009C2809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In this module, students will study a range of non-fiction texts (covering the forms that were introduced in Year 7: articles, letters, speeches). The aim of this module is enhance students’ abilities to analyse and write persuasive non-fiction. The module will contain a knowledge test in the fourth week, a formative assessment in the fifth week, and a summative skills assessment in the final week.</w:t>
            </w:r>
          </w:p>
        </w:tc>
      </w:tr>
      <w:tr w:rsidR="00761414" w:rsidRPr="00E04F9B" w14:paraId="537BBDBC" w14:textId="77777777" w:rsidTr="009C2809">
        <w:tc>
          <w:tcPr>
            <w:tcW w:w="1951" w:type="dxa"/>
          </w:tcPr>
          <w:p w14:paraId="4AFA677D" w14:textId="77777777" w:rsidR="00761414" w:rsidRPr="00E04F9B" w:rsidRDefault="00761414" w:rsidP="009C2809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 xml:space="preserve">Key Knowledge </w:t>
            </w:r>
          </w:p>
        </w:tc>
        <w:tc>
          <w:tcPr>
            <w:tcW w:w="13663" w:type="dxa"/>
          </w:tcPr>
          <w:p w14:paraId="036106FF" w14:textId="77777777" w:rsidR="00761414" w:rsidRDefault="00EB4250" w:rsidP="009C2809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be able to answer:</w:t>
            </w:r>
          </w:p>
          <w:p w14:paraId="3C561D48" w14:textId="77777777" w:rsidR="00EB4250" w:rsidRDefault="00EB4250" w:rsidP="00EB4250">
            <w:pPr>
              <w:pStyle w:val="ListParagraph"/>
              <w:numPr>
                <w:ilvl w:val="0"/>
                <w:numId w:val="39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meant by purpose, audience, and form in the context of non-fiction writing?</w:t>
            </w:r>
          </w:p>
          <w:p w14:paraId="4EAE3948" w14:textId="77777777" w:rsidR="00EB4250" w:rsidRDefault="00EB4250" w:rsidP="00EB4250">
            <w:pPr>
              <w:pStyle w:val="ListParagraph"/>
              <w:numPr>
                <w:ilvl w:val="0"/>
                <w:numId w:val="40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meany by perspective?</w:t>
            </w:r>
          </w:p>
          <w:p w14:paraId="0CD86F1A" w14:textId="77777777" w:rsidR="00EB4250" w:rsidRDefault="00EB4250" w:rsidP="00EB4250">
            <w:pPr>
              <w:pStyle w:val="ListParagraph"/>
              <w:numPr>
                <w:ilvl w:val="0"/>
                <w:numId w:val="41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meant by tone?</w:t>
            </w:r>
          </w:p>
          <w:p w14:paraId="662AFA28" w14:textId="77777777" w:rsidR="00EB4250" w:rsidRDefault="00EB4250" w:rsidP="00EB4250">
            <w:pPr>
              <w:pStyle w:val="ListParagraph"/>
              <w:numPr>
                <w:ilvl w:val="0"/>
                <w:numId w:val="42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meant by attitude?</w:t>
            </w:r>
          </w:p>
          <w:p w14:paraId="19CBB5D6" w14:textId="77777777" w:rsidR="00EB4250" w:rsidRDefault="00EB4250" w:rsidP="00EB4250">
            <w:pPr>
              <w:pStyle w:val="ListParagraph"/>
              <w:numPr>
                <w:ilvl w:val="0"/>
                <w:numId w:val="4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the key characteristics of an article, a letter, a speech?</w:t>
            </w:r>
          </w:p>
          <w:p w14:paraId="370B9C66" w14:textId="77777777" w:rsidR="00EB4250" w:rsidRPr="00E04F9B" w:rsidRDefault="00197203" w:rsidP="00EB4250">
            <w:pPr>
              <w:pStyle w:val="ListParagraph"/>
              <w:numPr>
                <w:ilvl w:val="0"/>
                <w:numId w:val="4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How can I effectively structure each of these forms to persuade a reader/audience?</w:t>
            </w:r>
          </w:p>
        </w:tc>
      </w:tr>
      <w:tr w:rsidR="00761414" w:rsidRPr="00E04F9B" w14:paraId="67721E16" w14:textId="77777777" w:rsidTr="009C2809">
        <w:tc>
          <w:tcPr>
            <w:tcW w:w="1951" w:type="dxa"/>
          </w:tcPr>
          <w:p w14:paraId="4D2AB67A" w14:textId="77777777" w:rsidR="00761414" w:rsidRDefault="00761414" w:rsidP="009C2809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663" w:type="dxa"/>
          </w:tcPr>
          <w:p w14:paraId="7AA756B6" w14:textId="77777777" w:rsidR="00761414" w:rsidRDefault="00197203" w:rsidP="009C2809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have practised and be able to:</w:t>
            </w:r>
          </w:p>
          <w:p w14:paraId="00B66FA5" w14:textId="77777777" w:rsidR="00197203" w:rsidRDefault="00197203" w:rsidP="00197203">
            <w:pPr>
              <w:pStyle w:val="ListParagraph"/>
              <w:numPr>
                <w:ilvl w:val="0"/>
                <w:numId w:val="4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Accurately format a letter, article, and speech</w:t>
            </w:r>
          </w:p>
          <w:p w14:paraId="71E5B33A" w14:textId="77777777" w:rsidR="00197203" w:rsidRDefault="00197203" w:rsidP="00197203">
            <w:pPr>
              <w:pStyle w:val="ListParagraph"/>
              <w:numPr>
                <w:ilvl w:val="0"/>
                <w:numId w:val="4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Effectively structure a letter, article, and speech</w:t>
            </w:r>
          </w:p>
          <w:p w14:paraId="1419B14F" w14:textId="77777777" w:rsidR="00197203" w:rsidRDefault="00197203" w:rsidP="00197203">
            <w:pPr>
              <w:pStyle w:val="ListParagraph"/>
              <w:numPr>
                <w:ilvl w:val="0"/>
                <w:numId w:val="4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Use a range of rhetorical devices to effectively convey a point of view</w:t>
            </w:r>
          </w:p>
          <w:p w14:paraId="38B3DEAB" w14:textId="77777777" w:rsidR="00197203" w:rsidRPr="00197203" w:rsidRDefault="00197203" w:rsidP="00197203">
            <w:pPr>
              <w:pStyle w:val="ListParagraph"/>
              <w:numPr>
                <w:ilvl w:val="0"/>
                <w:numId w:val="43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Analyse how non-fiction texts use language and structure to convey a point of view</w:t>
            </w:r>
          </w:p>
        </w:tc>
      </w:tr>
    </w:tbl>
    <w:p w14:paraId="1FF91546" w14:textId="77777777" w:rsidR="0077079B" w:rsidRDefault="0077079B" w:rsidP="420FE0CC">
      <w:pPr>
        <w:rPr>
          <w:rFonts w:ascii="Corbel" w:eastAsia="Corbel" w:hAnsi="Corbel" w:cs="Corbel"/>
        </w:rPr>
      </w:pPr>
    </w:p>
    <w:p w14:paraId="31B1EBC2" w14:textId="77777777" w:rsidR="0077079B" w:rsidRDefault="0077079B" w:rsidP="420FE0CC">
      <w:pPr>
        <w:rPr>
          <w:rFonts w:ascii="Corbel" w:eastAsia="Corbel" w:hAnsi="Corbel" w:cs="Corbel"/>
        </w:rPr>
      </w:pPr>
    </w:p>
    <w:p w14:paraId="11AE3657" w14:textId="77777777" w:rsidR="0077079B" w:rsidRDefault="00030A29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lastRenderedPageBreak/>
        <w:drawing>
          <wp:anchor distT="0" distB="0" distL="114300" distR="114300" simplePos="0" relativeHeight="251666432" behindDoc="1" locked="0" layoutInCell="1" allowOverlap="1" wp14:anchorId="256AC7C8" wp14:editId="25057935">
            <wp:simplePos x="0" y="0"/>
            <wp:positionH relativeFrom="column">
              <wp:posOffset>996950</wp:posOffset>
            </wp:positionH>
            <wp:positionV relativeFrom="paragraph">
              <wp:posOffset>18415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2143590152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9A2CF20" wp14:editId="368E36E3">
            <wp:extent cx="636270" cy="617220"/>
            <wp:effectExtent l="0" t="0" r="0" b="0"/>
            <wp:docPr id="1865843043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Year 8 English</w:t>
      </w:r>
    </w:p>
    <w:p w14:paraId="6367584F" w14:textId="77777777" w:rsidR="00A97B32" w:rsidRDefault="00A97B32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0EB3AB17" w14:textId="77777777" w:rsidR="0077079B" w:rsidRDefault="0077079B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1DB74369" w14:textId="77777777" w:rsidR="00A97B32" w:rsidRDefault="00A97B32" w:rsidP="420FE0CC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1AA1D383" w14:textId="77777777" w:rsidR="00A97B32" w:rsidRDefault="00A97B32" w:rsidP="420FE0CC">
      <w:pPr>
        <w:rPr>
          <w:rFonts w:ascii="Corbel" w:eastAsia="Corbel" w:hAnsi="Corbel" w:cs="Corbel"/>
        </w:rPr>
      </w:pPr>
    </w:p>
    <w:p w14:paraId="3F426E1B" w14:textId="77777777" w:rsidR="004A3538" w:rsidRDefault="004A3538" w:rsidP="420FE0CC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3449"/>
      </w:tblGrid>
      <w:tr w:rsidR="004A3538" w:rsidRPr="0048729C" w14:paraId="2B888EE1" w14:textId="77777777" w:rsidTr="004A3538">
        <w:tc>
          <w:tcPr>
            <w:tcW w:w="1939" w:type="dxa"/>
          </w:tcPr>
          <w:p w14:paraId="245DC5CC" w14:textId="77777777" w:rsidR="004A3538" w:rsidRDefault="004A3538" w:rsidP="00877177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Overview</w:t>
            </w:r>
          </w:p>
        </w:tc>
        <w:tc>
          <w:tcPr>
            <w:tcW w:w="13449" w:type="dxa"/>
          </w:tcPr>
          <w:p w14:paraId="3C79E665" w14:textId="77777777" w:rsidR="004A3538" w:rsidRPr="0048729C" w:rsidRDefault="004A3538" w:rsidP="0087717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In this module, students will study </w:t>
            </w:r>
            <w:r>
              <w:rPr>
                <w:rFonts w:ascii="Corbel" w:eastAsia="Corbel" w:hAnsi="Corbel" w:cs="Corbel"/>
                <w:i/>
                <w:iCs/>
              </w:rPr>
              <w:t xml:space="preserve">Richard III </w:t>
            </w:r>
            <w:r>
              <w:rPr>
                <w:rFonts w:ascii="Corbel" w:eastAsia="Corbel" w:hAnsi="Corbel" w:cs="Corbel"/>
              </w:rPr>
              <w:t xml:space="preserve">through a series of extracts. The module will focus exclusively on the characterisation and character development of the eponymous protagonist. The module will focus on developing </w:t>
            </w:r>
            <w:proofErr w:type="gramStart"/>
            <w:r>
              <w:rPr>
                <w:rFonts w:ascii="Corbel" w:eastAsia="Corbel" w:hAnsi="Corbel" w:cs="Corbel"/>
              </w:rPr>
              <w:t>students</w:t>
            </w:r>
            <w:proofErr w:type="gramEnd"/>
            <w:r>
              <w:rPr>
                <w:rFonts w:ascii="Corbel" w:eastAsia="Corbel" w:hAnsi="Corbel" w:cs="Corbel"/>
              </w:rPr>
              <w:t xml:space="preserve"> evaluative skills, specifically their ability to explain the extent of their agreement to a statement about the protagonist. Given the length of this module and its proximity to end of year exams, there will be no knowledge test or formative assessment; there will be a summative skills assessment in the final week of the module.</w:t>
            </w:r>
          </w:p>
        </w:tc>
      </w:tr>
      <w:tr w:rsidR="004A3538" w:rsidRPr="0048729C" w14:paraId="1812987D" w14:textId="77777777" w:rsidTr="004A3538">
        <w:tc>
          <w:tcPr>
            <w:tcW w:w="1939" w:type="dxa"/>
          </w:tcPr>
          <w:p w14:paraId="30DE0D94" w14:textId="77777777" w:rsidR="004A3538" w:rsidRPr="00E04F9B" w:rsidRDefault="004A3538" w:rsidP="00877177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 xml:space="preserve">Key Knowledge </w:t>
            </w:r>
          </w:p>
        </w:tc>
        <w:tc>
          <w:tcPr>
            <w:tcW w:w="13449" w:type="dxa"/>
          </w:tcPr>
          <w:p w14:paraId="51BBB750" w14:textId="77777777" w:rsidR="004A3538" w:rsidRDefault="004A3538" w:rsidP="0087717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the module, students will be able to answer:</w:t>
            </w:r>
          </w:p>
          <w:p w14:paraId="29745C05" w14:textId="77777777" w:rsidR="004A3538" w:rsidRDefault="004A3538" w:rsidP="00877177">
            <w:pPr>
              <w:pStyle w:val="ListParagraph"/>
              <w:numPr>
                <w:ilvl w:val="0"/>
                <w:numId w:val="3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evaluation?</w:t>
            </w:r>
          </w:p>
          <w:p w14:paraId="6FFAEB21" w14:textId="77777777" w:rsidR="004A3538" w:rsidRDefault="004A3538" w:rsidP="00877177">
            <w:pPr>
              <w:pStyle w:val="ListParagraph"/>
              <w:numPr>
                <w:ilvl w:val="0"/>
                <w:numId w:val="3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the various extents of agreement?</w:t>
            </w:r>
          </w:p>
          <w:p w14:paraId="081B3D7D" w14:textId="77777777" w:rsidR="004A3538" w:rsidRPr="0048729C" w:rsidRDefault="004A3538" w:rsidP="00877177">
            <w:pPr>
              <w:pStyle w:val="ListParagraph"/>
              <w:numPr>
                <w:ilvl w:val="0"/>
                <w:numId w:val="3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a counterargument?</w:t>
            </w:r>
          </w:p>
        </w:tc>
      </w:tr>
      <w:tr w:rsidR="004A3538" w:rsidRPr="0048729C" w14:paraId="70995D68" w14:textId="77777777" w:rsidTr="004A3538">
        <w:tc>
          <w:tcPr>
            <w:tcW w:w="1939" w:type="dxa"/>
          </w:tcPr>
          <w:p w14:paraId="1C70B01B" w14:textId="77777777" w:rsidR="004A3538" w:rsidRDefault="004A3538" w:rsidP="00877177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449" w:type="dxa"/>
          </w:tcPr>
          <w:p w14:paraId="2A20B43B" w14:textId="77777777" w:rsidR="004A3538" w:rsidRDefault="004A3538" w:rsidP="0087717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By the end of the module, students will be able to: </w:t>
            </w:r>
          </w:p>
          <w:p w14:paraId="43AF0CA8" w14:textId="77777777" w:rsidR="004A3538" w:rsidRDefault="004A3538" w:rsidP="00877177">
            <w:pPr>
              <w:pStyle w:val="ListParagraph"/>
              <w:numPr>
                <w:ilvl w:val="0"/>
                <w:numId w:val="3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Provide a clear point of view in response to a statement </w:t>
            </w:r>
          </w:p>
          <w:p w14:paraId="2D855EFA" w14:textId="77777777" w:rsidR="004A3538" w:rsidRPr="0048729C" w:rsidRDefault="004A3538" w:rsidP="00877177">
            <w:pPr>
              <w:pStyle w:val="ListParagraph"/>
              <w:numPr>
                <w:ilvl w:val="0"/>
                <w:numId w:val="36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Provide clear reasons for this point of view </w:t>
            </w:r>
          </w:p>
        </w:tc>
      </w:tr>
    </w:tbl>
    <w:p w14:paraId="3B65D5BF" w14:textId="77777777" w:rsidR="0077079B" w:rsidRDefault="0077079B" w:rsidP="420FE0CC">
      <w:pPr>
        <w:rPr>
          <w:rFonts w:ascii="Corbel" w:eastAsia="Corbel" w:hAnsi="Corbel" w:cs="Corbel"/>
        </w:rPr>
      </w:pPr>
    </w:p>
    <w:p w14:paraId="4CC5D462" w14:textId="77777777" w:rsidR="00030A29" w:rsidRDefault="00030A29" w:rsidP="420FE0CC">
      <w:pPr>
        <w:rPr>
          <w:rFonts w:ascii="Corbel" w:eastAsia="Corbel" w:hAnsi="Corbel" w:cs="Corbel"/>
        </w:rPr>
      </w:pPr>
    </w:p>
    <w:p w14:paraId="5C717ED4" w14:textId="77777777" w:rsidR="00030A29" w:rsidRDefault="00030A29" w:rsidP="420FE0CC">
      <w:pPr>
        <w:rPr>
          <w:rFonts w:ascii="Corbel" w:eastAsia="Corbel" w:hAnsi="Corbel" w:cs="Corbel"/>
        </w:rPr>
      </w:pPr>
    </w:p>
    <w:p w14:paraId="091B72F2" w14:textId="77777777" w:rsidR="00030A29" w:rsidRDefault="00030A29" w:rsidP="00030A29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  <w:r>
        <w:rPr>
          <w:rFonts w:ascii="Corbel" w:hAnsi="Corbel" w:cs="Arial"/>
          <w:b/>
          <w:bCs/>
          <w:i/>
          <w:iCs/>
          <w:noProof/>
          <w:color w:val="002060"/>
          <w:sz w:val="40"/>
          <w:szCs w:val="40"/>
        </w:rPr>
        <w:lastRenderedPageBreak/>
        <w:drawing>
          <wp:anchor distT="0" distB="0" distL="114300" distR="114300" simplePos="0" relativeHeight="251668480" behindDoc="1" locked="0" layoutInCell="1" allowOverlap="1" wp14:anchorId="551F2213" wp14:editId="2BE80156">
            <wp:simplePos x="0" y="0"/>
            <wp:positionH relativeFrom="column">
              <wp:posOffset>1104900</wp:posOffset>
            </wp:positionH>
            <wp:positionV relativeFrom="paragraph">
              <wp:posOffset>56515</wp:posOffset>
            </wp:positionV>
            <wp:extent cx="8048625" cy="2514600"/>
            <wp:effectExtent l="0" t="0" r="28575" b="0"/>
            <wp:wrapTight wrapText="bothSides">
              <wp:wrapPolygon edited="0">
                <wp:start x="0" y="7200"/>
                <wp:lineTo x="0" y="14400"/>
                <wp:lineTo x="20705" y="14400"/>
                <wp:lineTo x="21626" y="10964"/>
                <wp:lineTo x="21626" y="10636"/>
                <wp:lineTo x="20705" y="7200"/>
                <wp:lineTo x="0" y="7200"/>
              </wp:wrapPolygon>
            </wp:wrapTight>
            <wp:docPr id="219826327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F5097B2" wp14:editId="27DE6592">
            <wp:extent cx="636270" cy="617220"/>
            <wp:effectExtent l="0" t="0" r="0" b="0"/>
            <wp:docPr id="1758690876" name="Picture 1" descr="http://ts1.mm.bing.net/th?&amp;id=JN.M3R8cQBImlpBDFdRyyyGCQ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5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rbel" w:eastAsia="Corbel" w:hAnsi="Corbel" w:cs="Corbel"/>
          <w:color w:val="002060"/>
          <w:sz w:val="40"/>
          <w:szCs w:val="40"/>
        </w:rPr>
        <w:t>Holland Park School |</w:t>
      </w:r>
      <w:r>
        <w:rPr>
          <w:rFonts w:ascii="Corbel" w:eastAsia="Corbel" w:hAnsi="Corbel" w:cs="Corbel"/>
          <w:b/>
          <w:bCs/>
          <w:color w:val="002060"/>
          <w:sz w:val="40"/>
          <w:szCs w:val="40"/>
        </w:rPr>
        <w:t xml:space="preserve"> </w:t>
      </w:r>
      <w:r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  <w:t>Year 8 English</w:t>
      </w:r>
    </w:p>
    <w:p w14:paraId="7D155EEA" w14:textId="77777777" w:rsidR="00030A29" w:rsidRDefault="00030A29" w:rsidP="00030A29">
      <w:pPr>
        <w:pStyle w:val="Header"/>
        <w:jc w:val="center"/>
        <w:rPr>
          <w:rFonts w:ascii="Corbel" w:eastAsia="Corbel" w:hAnsi="Corbel" w:cs="Corbel"/>
          <w:b/>
          <w:bCs/>
          <w:i/>
          <w:iCs/>
          <w:color w:val="002060"/>
          <w:sz w:val="40"/>
          <w:szCs w:val="40"/>
        </w:rPr>
      </w:pPr>
    </w:p>
    <w:p w14:paraId="37E72F45" w14:textId="77777777" w:rsidR="00030A29" w:rsidRDefault="00030A29" w:rsidP="00030A29">
      <w:pPr>
        <w:rPr>
          <w:rFonts w:ascii="Corbel" w:eastAsia="Corbel" w:hAnsi="Corbel" w:cs="Corbel"/>
        </w:rPr>
      </w:pPr>
    </w:p>
    <w:p w14:paraId="3B0D3213" w14:textId="77777777" w:rsidR="00030A29" w:rsidRDefault="00030A29" w:rsidP="00030A29">
      <w:pPr>
        <w:rPr>
          <w:rFonts w:ascii="Corbel" w:eastAsia="Corbel" w:hAnsi="Corbel" w:cs="Corbel"/>
        </w:rPr>
      </w:pPr>
    </w:p>
    <w:p w14:paraId="0446CBBD" w14:textId="77777777" w:rsidR="00030A29" w:rsidRDefault="00030A29" w:rsidP="00030A29">
      <w:pPr>
        <w:rPr>
          <w:rFonts w:ascii="Corbel" w:eastAsia="Corbel" w:hAnsi="Corbel" w:cs="Corbel"/>
        </w:rPr>
      </w:pPr>
    </w:p>
    <w:p w14:paraId="2B02B40E" w14:textId="77777777" w:rsidR="00030A29" w:rsidRDefault="00030A29" w:rsidP="00030A29">
      <w:pPr>
        <w:rPr>
          <w:rFonts w:ascii="Corbel" w:eastAsia="Corbel" w:hAnsi="Corbel" w:cs="Corbe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9"/>
        <w:gridCol w:w="13449"/>
      </w:tblGrid>
      <w:tr w:rsidR="004A3538" w14:paraId="52D7BA78" w14:textId="77777777" w:rsidTr="00877177">
        <w:tc>
          <w:tcPr>
            <w:tcW w:w="1939" w:type="dxa"/>
          </w:tcPr>
          <w:p w14:paraId="7094D2C9" w14:textId="77777777" w:rsidR="004A3538" w:rsidRDefault="004A3538" w:rsidP="00877177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Overview</w:t>
            </w:r>
          </w:p>
        </w:tc>
        <w:tc>
          <w:tcPr>
            <w:tcW w:w="13449" w:type="dxa"/>
          </w:tcPr>
          <w:p w14:paraId="18676D45" w14:textId="77777777" w:rsidR="004A3538" w:rsidRDefault="004A3538" w:rsidP="0087717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In this module, students will study a range of poems that explore the theme of conflict. This module will build on the skills introduced in the year 7 Poetry of Conflict module. The module will contain a knowledge test in the second week, a formative assessment in the fourth week, and a summative skills assessment in the penultimate week, with the final week being given over to feedback and redrafting.</w:t>
            </w:r>
          </w:p>
        </w:tc>
      </w:tr>
      <w:tr w:rsidR="004A3538" w:rsidRPr="00E04F9B" w14:paraId="490394FA" w14:textId="77777777" w:rsidTr="00877177">
        <w:tc>
          <w:tcPr>
            <w:tcW w:w="1939" w:type="dxa"/>
          </w:tcPr>
          <w:p w14:paraId="39197598" w14:textId="77777777" w:rsidR="004A3538" w:rsidRPr="00E04F9B" w:rsidRDefault="004A3538" w:rsidP="00877177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 xml:space="preserve">Key Knowledge </w:t>
            </w:r>
          </w:p>
        </w:tc>
        <w:tc>
          <w:tcPr>
            <w:tcW w:w="13449" w:type="dxa"/>
          </w:tcPr>
          <w:p w14:paraId="20C1268E" w14:textId="77777777" w:rsidR="004A3538" w:rsidRDefault="004A3538" w:rsidP="0087717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this module, students will be able to answer:</w:t>
            </w:r>
          </w:p>
          <w:p w14:paraId="2CF0E35D" w14:textId="77777777" w:rsidR="004A3538" w:rsidRDefault="004A3538" w:rsidP="00877177">
            <w:pPr>
              <w:pStyle w:val="ListParagraph"/>
              <w:numPr>
                <w:ilvl w:val="0"/>
                <w:numId w:val="37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poetic form?</w:t>
            </w:r>
          </w:p>
          <w:p w14:paraId="304F2F18" w14:textId="77777777" w:rsidR="004A3538" w:rsidRDefault="004A3538" w:rsidP="00877177">
            <w:pPr>
              <w:pStyle w:val="ListParagraph"/>
              <w:numPr>
                <w:ilvl w:val="0"/>
                <w:numId w:val="37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the difference between a regular and an irregular rhyme scheme?</w:t>
            </w:r>
          </w:p>
          <w:p w14:paraId="68CE6A0F" w14:textId="77777777" w:rsidR="004A3538" w:rsidRDefault="004A3538" w:rsidP="00877177">
            <w:pPr>
              <w:pStyle w:val="ListParagraph"/>
              <w:numPr>
                <w:ilvl w:val="0"/>
                <w:numId w:val="37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enjambment?</w:t>
            </w:r>
          </w:p>
          <w:p w14:paraId="51C7A015" w14:textId="77777777" w:rsidR="004A3538" w:rsidRDefault="004A3538" w:rsidP="00877177">
            <w:pPr>
              <w:pStyle w:val="ListParagraph"/>
              <w:numPr>
                <w:ilvl w:val="0"/>
                <w:numId w:val="37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are end-stopped lines?</w:t>
            </w:r>
          </w:p>
          <w:p w14:paraId="72552F46" w14:textId="77777777" w:rsidR="004A3538" w:rsidRPr="00EB4250" w:rsidRDefault="004A3538" w:rsidP="00877177">
            <w:pPr>
              <w:pStyle w:val="ListParagraph"/>
              <w:numPr>
                <w:ilvl w:val="0"/>
                <w:numId w:val="37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What is caesura?</w:t>
            </w:r>
          </w:p>
        </w:tc>
      </w:tr>
      <w:tr w:rsidR="004A3538" w:rsidRPr="00E04F9B" w14:paraId="19F393EF" w14:textId="77777777" w:rsidTr="00877177">
        <w:tc>
          <w:tcPr>
            <w:tcW w:w="1939" w:type="dxa"/>
          </w:tcPr>
          <w:p w14:paraId="29772119" w14:textId="77777777" w:rsidR="004A3538" w:rsidRDefault="004A3538" w:rsidP="00877177">
            <w:pPr>
              <w:rPr>
                <w:rFonts w:ascii="Corbel" w:eastAsia="Corbel" w:hAnsi="Corbel" w:cs="Corbel"/>
                <w:b/>
                <w:bCs/>
              </w:rPr>
            </w:pPr>
            <w:r>
              <w:rPr>
                <w:rFonts w:ascii="Corbel" w:eastAsia="Corbel" w:hAnsi="Corbel" w:cs="Corbel"/>
                <w:b/>
                <w:bCs/>
              </w:rPr>
              <w:t>Key Skills</w:t>
            </w:r>
          </w:p>
        </w:tc>
        <w:tc>
          <w:tcPr>
            <w:tcW w:w="13449" w:type="dxa"/>
          </w:tcPr>
          <w:p w14:paraId="5A3D9399" w14:textId="77777777" w:rsidR="004A3538" w:rsidRPr="00EB4250" w:rsidRDefault="004A3538" w:rsidP="00877177">
            <w:p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By the end of this module, students will have practised and be able to:</w:t>
            </w:r>
          </w:p>
          <w:p w14:paraId="0754346B" w14:textId="77777777" w:rsidR="004A3538" w:rsidRDefault="004A3538" w:rsidP="00877177">
            <w:pPr>
              <w:pStyle w:val="ListParagraph"/>
              <w:numPr>
                <w:ilvl w:val="0"/>
                <w:numId w:val="38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Analyse how poets use language to convey their perspectives and attitudes</w:t>
            </w:r>
          </w:p>
          <w:p w14:paraId="446BAC8F" w14:textId="77777777" w:rsidR="004A3538" w:rsidRDefault="004A3538" w:rsidP="00877177">
            <w:pPr>
              <w:pStyle w:val="ListParagraph"/>
              <w:numPr>
                <w:ilvl w:val="0"/>
                <w:numId w:val="38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 xml:space="preserve">Analyse how poets use the structure of poems to convey meaning </w:t>
            </w:r>
          </w:p>
          <w:p w14:paraId="71C7D2EC" w14:textId="77777777" w:rsidR="004A3538" w:rsidRPr="00EB4250" w:rsidRDefault="004A3538" w:rsidP="00877177">
            <w:pPr>
              <w:pStyle w:val="ListParagraph"/>
              <w:numPr>
                <w:ilvl w:val="0"/>
                <w:numId w:val="38"/>
              </w:numPr>
              <w:rPr>
                <w:rFonts w:ascii="Corbel" w:eastAsia="Corbel" w:hAnsi="Corbel" w:cs="Corbel"/>
              </w:rPr>
            </w:pPr>
            <w:r>
              <w:rPr>
                <w:rFonts w:ascii="Corbel" w:eastAsia="Corbel" w:hAnsi="Corbel" w:cs="Corbel"/>
              </w:rPr>
              <w:t>Make apt comments on the link between context and text</w:t>
            </w:r>
          </w:p>
        </w:tc>
      </w:tr>
    </w:tbl>
    <w:p w14:paraId="307EF664" w14:textId="77777777" w:rsidR="004A3538" w:rsidRDefault="004A3538" w:rsidP="004A3538">
      <w:pPr>
        <w:rPr>
          <w:rFonts w:ascii="Corbel" w:eastAsia="Corbel" w:hAnsi="Corbel" w:cs="Corbel"/>
        </w:rPr>
      </w:pPr>
    </w:p>
    <w:p w14:paraId="349CB77D" w14:textId="77777777" w:rsidR="0077079B" w:rsidRDefault="0077079B" w:rsidP="420FE0CC">
      <w:pPr>
        <w:rPr>
          <w:rFonts w:ascii="Corbel" w:eastAsia="Corbel" w:hAnsi="Corbel" w:cs="Corbel"/>
        </w:rPr>
      </w:pPr>
    </w:p>
    <w:p w14:paraId="7B380681" w14:textId="77777777" w:rsidR="0077079B" w:rsidRDefault="0077079B" w:rsidP="00030A29">
      <w:pPr>
        <w:pStyle w:val="Header"/>
        <w:rPr>
          <w:rFonts w:ascii="Corbel" w:eastAsia="Corbel" w:hAnsi="Corbel" w:cs="Corbel"/>
        </w:rPr>
      </w:pPr>
    </w:p>
    <w:p w14:paraId="2F5E89BC" w14:textId="77777777" w:rsidR="0077079B" w:rsidRDefault="0077079B"/>
    <w:sectPr w:rsidR="0077079B" w:rsidSect="005B49E9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BCFC"/>
    <w:multiLevelType w:val="hybridMultilevel"/>
    <w:tmpl w:val="5B4C10A6"/>
    <w:lvl w:ilvl="0" w:tplc="1BFAA3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029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921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44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AA8B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5C4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E4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2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DA9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87F25"/>
    <w:multiLevelType w:val="multilevel"/>
    <w:tmpl w:val="1CD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255F3"/>
    <w:multiLevelType w:val="hybridMultilevel"/>
    <w:tmpl w:val="62608914"/>
    <w:lvl w:ilvl="0" w:tplc="95CC5558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B35F4"/>
    <w:multiLevelType w:val="hybridMultilevel"/>
    <w:tmpl w:val="5ECC51F6"/>
    <w:lvl w:ilvl="0" w:tplc="8A7C50B4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F7EFD"/>
    <w:multiLevelType w:val="multilevel"/>
    <w:tmpl w:val="F1C01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0B4281"/>
    <w:multiLevelType w:val="multilevel"/>
    <w:tmpl w:val="04E4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25FC0"/>
    <w:multiLevelType w:val="multilevel"/>
    <w:tmpl w:val="1E9E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A147E"/>
    <w:multiLevelType w:val="multilevel"/>
    <w:tmpl w:val="A5A8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A9609C"/>
    <w:multiLevelType w:val="hybridMultilevel"/>
    <w:tmpl w:val="A3FA4F3E"/>
    <w:lvl w:ilvl="0" w:tplc="7006F3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DDE3F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00D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865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D6E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542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26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8EE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18D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32A0F"/>
    <w:multiLevelType w:val="multilevel"/>
    <w:tmpl w:val="84A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87A60D"/>
    <w:multiLevelType w:val="hybridMultilevel"/>
    <w:tmpl w:val="0F98A90E"/>
    <w:lvl w:ilvl="0" w:tplc="11D44A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B60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47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AC8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2B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CCC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62F2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F411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DEE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E3A8E"/>
    <w:multiLevelType w:val="multilevel"/>
    <w:tmpl w:val="1FA4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E09DE"/>
    <w:multiLevelType w:val="multilevel"/>
    <w:tmpl w:val="5798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70188F"/>
    <w:multiLevelType w:val="multilevel"/>
    <w:tmpl w:val="B78E6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F16F8"/>
    <w:multiLevelType w:val="multilevel"/>
    <w:tmpl w:val="C33EB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A34EF"/>
    <w:multiLevelType w:val="multilevel"/>
    <w:tmpl w:val="D89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90564B"/>
    <w:multiLevelType w:val="hybridMultilevel"/>
    <w:tmpl w:val="EB2A31AA"/>
    <w:lvl w:ilvl="0" w:tplc="BF7A3C0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F629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0E1B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04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86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8C92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F002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6D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64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7325C"/>
    <w:multiLevelType w:val="multilevel"/>
    <w:tmpl w:val="4322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E3F07"/>
    <w:multiLevelType w:val="hybridMultilevel"/>
    <w:tmpl w:val="54C478BE"/>
    <w:lvl w:ilvl="0" w:tplc="ACBE7358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10EBB"/>
    <w:multiLevelType w:val="multilevel"/>
    <w:tmpl w:val="7FB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54D41"/>
    <w:multiLevelType w:val="multilevel"/>
    <w:tmpl w:val="F68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6E058E"/>
    <w:multiLevelType w:val="multilevel"/>
    <w:tmpl w:val="867E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3B7E01"/>
    <w:multiLevelType w:val="multilevel"/>
    <w:tmpl w:val="65FAA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B7B3B"/>
    <w:multiLevelType w:val="multilevel"/>
    <w:tmpl w:val="92E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C47A0E"/>
    <w:multiLevelType w:val="multilevel"/>
    <w:tmpl w:val="700C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85022"/>
    <w:multiLevelType w:val="multilevel"/>
    <w:tmpl w:val="DBCA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9C9796"/>
    <w:multiLevelType w:val="hybridMultilevel"/>
    <w:tmpl w:val="4BE4D7AE"/>
    <w:lvl w:ilvl="0" w:tplc="E8C44B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7548E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40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FEF4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EB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A11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E23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361B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A26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B09F2"/>
    <w:multiLevelType w:val="multilevel"/>
    <w:tmpl w:val="9692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F8333F"/>
    <w:multiLevelType w:val="multilevel"/>
    <w:tmpl w:val="902A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B14063"/>
    <w:multiLevelType w:val="multilevel"/>
    <w:tmpl w:val="B198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B30F2C"/>
    <w:multiLevelType w:val="multilevel"/>
    <w:tmpl w:val="83106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B64F0F"/>
    <w:multiLevelType w:val="multilevel"/>
    <w:tmpl w:val="76C2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1678FC"/>
    <w:multiLevelType w:val="hybridMultilevel"/>
    <w:tmpl w:val="66BE1BDE"/>
    <w:lvl w:ilvl="0" w:tplc="9B6C14A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EE2C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220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3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18C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386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08F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AE46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C8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C06F82"/>
    <w:multiLevelType w:val="multilevel"/>
    <w:tmpl w:val="27427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F442A3"/>
    <w:multiLevelType w:val="multilevel"/>
    <w:tmpl w:val="32A68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DA743D"/>
    <w:multiLevelType w:val="multilevel"/>
    <w:tmpl w:val="3662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3F6EDA"/>
    <w:multiLevelType w:val="multilevel"/>
    <w:tmpl w:val="D72E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6440CA"/>
    <w:multiLevelType w:val="multilevel"/>
    <w:tmpl w:val="8466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1CC64BF"/>
    <w:multiLevelType w:val="multilevel"/>
    <w:tmpl w:val="84181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7B0479"/>
    <w:multiLevelType w:val="multilevel"/>
    <w:tmpl w:val="AEA8D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E151D6"/>
    <w:multiLevelType w:val="multilevel"/>
    <w:tmpl w:val="77C2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2044F5"/>
    <w:multiLevelType w:val="hybridMultilevel"/>
    <w:tmpl w:val="F57E8B60"/>
    <w:lvl w:ilvl="0" w:tplc="4F2CB346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BA51A4"/>
    <w:multiLevelType w:val="multilevel"/>
    <w:tmpl w:val="9DE4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C63653"/>
    <w:multiLevelType w:val="multilevel"/>
    <w:tmpl w:val="7356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255C7F"/>
    <w:multiLevelType w:val="hybridMultilevel"/>
    <w:tmpl w:val="B0B8F57C"/>
    <w:lvl w:ilvl="0" w:tplc="462A29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F16BC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AC3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FC2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883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624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2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1E7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3E4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F1E62"/>
    <w:multiLevelType w:val="hybridMultilevel"/>
    <w:tmpl w:val="74541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20035">
    <w:abstractNumId w:val="12"/>
  </w:num>
  <w:num w:numId="2" w16cid:durableId="1912428170">
    <w:abstractNumId w:val="37"/>
  </w:num>
  <w:num w:numId="3" w16cid:durableId="2042777603">
    <w:abstractNumId w:val="13"/>
  </w:num>
  <w:num w:numId="4" w16cid:durableId="987780128">
    <w:abstractNumId w:val="19"/>
  </w:num>
  <w:num w:numId="5" w16cid:durableId="2076275525">
    <w:abstractNumId w:val="9"/>
  </w:num>
  <w:num w:numId="6" w16cid:durableId="1203250660">
    <w:abstractNumId w:val="33"/>
  </w:num>
  <w:num w:numId="7" w16cid:durableId="569852508">
    <w:abstractNumId w:val="27"/>
  </w:num>
  <w:num w:numId="8" w16cid:durableId="1347633816">
    <w:abstractNumId w:val="6"/>
  </w:num>
  <w:num w:numId="9" w16cid:durableId="807479364">
    <w:abstractNumId w:val="4"/>
  </w:num>
  <w:num w:numId="10" w16cid:durableId="1370031519">
    <w:abstractNumId w:val="17"/>
  </w:num>
  <w:num w:numId="11" w16cid:durableId="1277173747">
    <w:abstractNumId w:val="23"/>
  </w:num>
  <w:num w:numId="12" w16cid:durableId="647323300">
    <w:abstractNumId w:val="29"/>
  </w:num>
  <w:num w:numId="13" w16cid:durableId="2086419022">
    <w:abstractNumId w:val="39"/>
  </w:num>
  <w:num w:numId="14" w16cid:durableId="90393040">
    <w:abstractNumId w:val="5"/>
  </w:num>
  <w:num w:numId="15" w16cid:durableId="1400400878">
    <w:abstractNumId w:val="20"/>
  </w:num>
  <w:num w:numId="16" w16cid:durableId="793401532">
    <w:abstractNumId w:val="30"/>
  </w:num>
  <w:num w:numId="17" w16cid:durableId="770977833">
    <w:abstractNumId w:val="31"/>
  </w:num>
  <w:num w:numId="18" w16cid:durableId="1245184607">
    <w:abstractNumId w:val="22"/>
  </w:num>
  <w:num w:numId="19" w16cid:durableId="1396469025">
    <w:abstractNumId w:val="21"/>
  </w:num>
  <w:num w:numId="20" w16cid:durableId="462964745">
    <w:abstractNumId w:val="35"/>
  </w:num>
  <w:num w:numId="21" w16cid:durableId="452210663">
    <w:abstractNumId w:val="45"/>
  </w:num>
  <w:num w:numId="22" w16cid:durableId="162626538">
    <w:abstractNumId w:val="34"/>
  </w:num>
  <w:num w:numId="23" w16cid:durableId="3285319">
    <w:abstractNumId w:val="1"/>
  </w:num>
  <w:num w:numId="24" w16cid:durableId="1981032432">
    <w:abstractNumId w:val="25"/>
  </w:num>
  <w:num w:numId="25" w16cid:durableId="1155225218">
    <w:abstractNumId w:val="36"/>
  </w:num>
  <w:num w:numId="26" w16cid:durableId="1920211907">
    <w:abstractNumId w:val="43"/>
  </w:num>
  <w:num w:numId="27" w16cid:durableId="1581408597">
    <w:abstractNumId w:val="24"/>
  </w:num>
  <w:num w:numId="28" w16cid:durableId="1810707227">
    <w:abstractNumId w:val="28"/>
  </w:num>
  <w:num w:numId="29" w16cid:durableId="1080829077">
    <w:abstractNumId w:val="42"/>
  </w:num>
  <w:num w:numId="30" w16cid:durableId="1223715120">
    <w:abstractNumId w:val="15"/>
  </w:num>
  <w:num w:numId="31" w16cid:durableId="301472369">
    <w:abstractNumId w:val="14"/>
  </w:num>
  <w:num w:numId="32" w16cid:durableId="1139687044">
    <w:abstractNumId w:val="7"/>
  </w:num>
  <w:num w:numId="33" w16cid:durableId="1411464268">
    <w:abstractNumId w:val="11"/>
  </w:num>
  <w:num w:numId="34" w16cid:durableId="1657998403">
    <w:abstractNumId w:val="40"/>
  </w:num>
  <w:num w:numId="35" w16cid:durableId="679966004">
    <w:abstractNumId w:val="38"/>
  </w:num>
  <w:num w:numId="36" w16cid:durableId="1122577015">
    <w:abstractNumId w:val="18"/>
  </w:num>
  <w:num w:numId="37" w16cid:durableId="509028295">
    <w:abstractNumId w:val="3"/>
  </w:num>
  <w:num w:numId="38" w16cid:durableId="1986665037">
    <w:abstractNumId w:val="16"/>
  </w:num>
  <w:num w:numId="39" w16cid:durableId="192966050">
    <w:abstractNumId w:val="44"/>
  </w:num>
  <w:num w:numId="40" w16cid:durableId="222179400">
    <w:abstractNumId w:val="26"/>
  </w:num>
  <w:num w:numId="41" w16cid:durableId="1970236392">
    <w:abstractNumId w:val="32"/>
  </w:num>
  <w:num w:numId="42" w16cid:durableId="697586610">
    <w:abstractNumId w:val="10"/>
  </w:num>
  <w:num w:numId="43" w16cid:durableId="1949314689">
    <w:abstractNumId w:val="8"/>
  </w:num>
  <w:num w:numId="44" w16cid:durableId="2134671105">
    <w:abstractNumId w:val="41"/>
  </w:num>
  <w:num w:numId="45" w16cid:durableId="1766343481">
    <w:abstractNumId w:val="0"/>
  </w:num>
  <w:num w:numId="46" w16cid:durableId="19984131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E9"/>
    <w:rsid w:val="0002204D"/>
    <w:rsid w:val="0002484F"/>
    <w:rsid w:val="00030A29"/>
    <w:rsid w:val="00181CA7"/>
    <w:rsid w:val="00197203"/>
    <w:rsid w:val="002377B4"/>
    <w:rsid w:val="003F4CA2"/>
    <w:rsid w:val="00402B19"/>
    <w:rsid w:val="0048729C"/>
    <w:rsid w:val="004A3538"/>
    <w:rsid w:val="005B49E9"/>
    <w:rsid w:val="006F2C7F"/>
    <w:rsid w:val="006F5A73"/>
    <w:rsid w:val="00755114"/>
    <w:rsid w:val="00761414"/>
    <w:rsid w:val="0077079B"/>
    <w:rsid w:val="00796AB6"/>
    <w:rsid w:val="0088636C"/>
    <w:rsid w:val="008A4B47"/>
    <w:rsid w:val="009F0C27"/>
    <w:rsid w:val="00A21916"/>
    <w:rsid w:val="00A96AB7"/>
    <w:rsid w:val="00A97B32"/>
    <w:rsid w:val="00D12ED3"/>
    <w:rsid w:val="00D35CE5"/>
    <w:rsid w:val="00DB4583"/>
    <w:rsid w:val="00EB4250"/>
    <w:rsid w:val="00ED71AB"/>
    <w:rsid w:val="00FB7A2D"/>
    <w:rsid w:val="0608648D"/>
    <w:rsid w:val="420FE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3FF3"/>
  <w15:chartTrackingRefBased/>
  <w15:docId w15:val="{7468CD4C-0B7A-4FBF-8753-1CB2B27F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79B"/>
  </w:style>
  <w:style w:type="paragraph" w:styleId="Heading1">
    <w:name w:val="heading 1"/>
    <w:basedOn w:val="Normal"/>
    <w:next w:val="Normal"/>
    <w:link w:val="Heading1Char"/>
    <w:uiPriority w:val="9"/>
    <w:qFormat/>
    <w:rsid w:val="005B4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4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4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4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4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4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4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4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4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4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4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49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49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49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49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49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49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4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4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4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4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49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49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49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4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49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49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49E9"/>
    <w:pPr>
      <w:tabs>
        <w:tab w:val="center" w:pos="4513"/>
        <w:tab w:val="right" w:pos="9026"/>
      </w:tabs>
      <w:spacing w:after="0" w:line="240" w:lineRule="auto"/>
    </w:pPr>
    <w:rPr>
      <w:rFonts w:eastAsia="Times New Roman" w:cs="Times New Roman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B49E9"/>
    <w:rPr>
      <w:rFonts w:eastAsia="Times New Roman" w:cs="Times New Roman"/>
      <w:kern w:val="0"/>
    </w:rPr>
  </w:style>
  <w:style w:type="table" w:styleId="TableGrid">
    <w:name w:val="Table Grid"/>
    <w:basedOn w:val="TableNormal"/>
    <w:uiPriority w:val="39"/>
    <w:rsid w:val="005B4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6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microsoft.com/office/2007/relationships/diagramDrawing" Target="diagrams/drawing2.xml"/><Relationship Id="rId26" Type="http://schemas.openxmlformats.org/officeDocument/2006/relationships/diagramQuickStyle" Target="diagrams/quickStyle4.xml"/><Relationship Id="rId3" Type="http://schemas.openxmlformats.org/officeDocument/2006/relationships/customXml" Target="../customXml/item3.xml"/><Relationship Id="rId21" Type="http://schemas.openxmlformats.org/officeDocument/2006/relationships/diagramQuickStyle" Target="diagrams/quickStyle3.xm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07/relationships/diagramDrawing" Target="diagrams/drawing1.xml"/><Relationship Id="rId17" Type="http://schemas.openxmlformats.org/officeDocument/2006/relationships/diagramColors" Target="diagrams/colors2.xml"/><Relationship Id="rId25" Type="http://schemas.openxmlformats.org/officeDocument/2006/relationships/diagramLayout" Target="diagrams/layout4.xml"/><Relationship Id="rId33" Type="http://schemas.microsoft.com/office/2007/relationships/diagramDrawing" Target="diagrams/drawing5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29" Type="http://schemas.openxmlformats.org/officeDocument/2006/relationships/diagramData" Target="diagrams/data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Colors" Target="diagrams/colors1.xml"/><Relationship Id="rId24" Type="http://schemas.openxmlformats.org/officeDocument/2006/relationships/diagramData" Target="diagrams/data4.xml"/><Relationship Id="rId32" Type="http://schemas.openxmlformats.org/officeDocument/2006/relationships/diagramColors" Target="diagrams/colors5.xml"/><Relationship Id="rId5" Type="http://schemas.openxmlformats.org/officeDocument/2006/relationships/styles" Target="style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28" Type="http://schemas.microsoft.com/office/2007/relationships/diagramDrawing" Target="diagrams/drawing4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31" Type="http://schemas.openxmlformats.org/officeDocument/2006/relationships/diagramQuickStyle" Target="diagrams/quickStyle5.xml"/><Relationship Id="rId4" Type="http://schemas.openxmlformats.org/officeDocument/2006/relationships/numbering" Target="numbering.xml"/><Relationship Id="rId9" Type="http://schemas.openxmlformats.org/officeDocument/2006/relationships/diagramLayout" Target="diagrams/layout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Relationship Id="rId27" Type="http://schemas.openxmlformats.org/officeDocument/2006/relationships/diagramColors" Target="diagrams/colors4.xml"/><Relationship Id="rId30" Type="http://schemas.openxmlformats.org/officeDocument/2006/relationships/diagramLayout" Target="diagrams/layout5.xml"/><Relationship Id="rId35" Type="http://schemas.openxmlformats.org/officeDocument/2006/relationships/theme" Target="theme/theme1.xml"/><Relationship Id="rId8" Type="http://schemas.openxmlformats.org/officeDocument/2006/relationships/diagramData" Target="diagrams/data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8.1 </a:t>
          </a:r>
        </a:p>
        <a:p>
          <a:r>
            <a:rPr lang="en-GB" sz="1000" b="1">
              <a:latin typeface="Corbel" panose="020B0503020204020204" pitchFamily="34" charset="0"/>
            </a:rPr>
            <a:t>Du Maurier's</a:t>
          </a:r>
        </a:p>
        <a:p>
          <a:r>
            <a:rPr lang="en-GB" sz="1000" b="1">
              <a:latin typeface="Corbel" panose="020B0503020204020204" pitchFamily="34" charset="0"/>
            </a:rPr>
            <a:t>Rebecca</a:t>
          </a: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/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8.2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Dystopias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8.3 </a:t>
          </a:r>
        </a:p>
        <a:p>
          <a:r>
            <a:rPr lang="en-GB" sz="1000" b="1">
              <a:latin typeface="Corbel" panose="020B0503020204020204" pitchFamily="34" charset="0"/>
            </a:rPr>
            <a:t>Non-Fiction:</a:t>
          </a:r>
        </a:p>
        <a:p>
          <a:r>
            <a:rPr lang="en-GB" sz="1000" b="1">
              <a:latin typeface="Corbel" panose="020B0503020204020204" pitchFamily="34" charset="0"/>
            </a:rPr>
            <a:t>Social Justice</a:t>
          </a: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8.4 </a:t>
          </a:r>
        </a:p>
        <a:p>
          <a:r>
            <a:rPr lang="en-GB" sz="1000" b="1">
              <a:latin typeface="Corbel" panose="020B0503020204020204" pitchFamily="34" charset="0"/>
            </a:rPr>
            <a:t> Shakespeare's</a:t>
          </a:r>
        </a:p>
        <a:p>
          <a:r>
            <a:rPr lang="en-GB" sz="1000" b="1" i="1">
              <a:latin typeface="Corbel" panose="020B0503020204020204" pitchFamily="34" charset="0"/>
            </a:rPr>
            <a:t>Richard III</a:t>
          </a: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8.5</a:t>
          </a:r>
        </a:p>
        <a:p>
          <a:r>
            <a:rPr lang="en-GB" sz="1000" b="1">
              <a:latin typeface="Corbel" panose="020B0503020204020204" pitchFamily="34" charset="0"/>
            </a:rPr>
            <a:t>Poetry of Power</a:t>
          </a:r>
          <a:endParaRPr lang="en-GB" sz="1000" b="1" i="1">
            <a:latin typeface="Corbel" panose="020B0503020204020204" pitchFamily="34" charset="0"/>
          </a:endParaRP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  <dgm:t>
        <a:bodyPr/>
        <a:lstStyle/>
        <a:p>
          <a:endParaRPr lang="en-GB"/>
        </a:p>
      </dgm:t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8.1 </a:t>
          </a:r>
        </a:p>
        <a:p>
          <a:r>
            <a:rPr lang="en-GB" sz="1000" b="1">
              <a:latin typeface="Corbel" panose="020B0503020204020204" pitchFamily="34" charset="0"/>
            </a:rPr>
            <a:t>Du Maurier's:</a:t>
          </a:r>
        </a:p>
        <a:p>
          <a:r>
            <a:rPr lang="en-GB" sz="1000" b="1" i="1">
              <a:latin typeface="Corbel" panose="020B0503020204020204" pitchFamily="34" charset="0"/>
            </a:rPr>
            <a:t>Rebecca</a:t>
          </a:r>
          <a:endParaRPr lang="en-GB" sz="1000" b="1">
            <a:latin typeface="Corbel" panose="020B0503020204020204" pitchFamily="34" charset="0"/>
          </a:endParaRP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8.2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Dystopias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/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8.3 </a:t>
          </a:r>
        </a:p>
        <a:p>
          <a:r>
            <a:rPr lang="en-GB" sz="1000" b="1">
              <a:latin typeface="Corbel" panose="020B0503020204020204" pitchFamily="34" charset="0"/>
            </a:rPr>
            <a:t>Non-Fiction:</a:t>
          </a:r>
        </a:p>
        <a:p>
          <a:r>
            <a:rPr lang="en-GB" sz="1000" b="1">
              <a:latin typeface="Corbel" panose="020B0503020204020204" pitchFamily="34" charset="0"/>
            </a:rPr>
            <a:t>Social Justice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/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8.4 </a:t>
          </a:r>
        </a:p>
        <a:p>
          <a:r>
            <a:rPr lang="en-GB" sz="1000" b="1">
              <a:latin typeface="Corbel" panose="020B0503020204020204" pitchFamily="34" charset="0"/>
            </a:rPr>
            <a:t>Shakespeare's</a:t>
          </a:r>
        </a:p>
        <a:p>
          <a:r>
            <a:rPr lang="en-GB" sz="1000" b="1" i="1">
              <a:latin typeface="Corbel" panose="020B0503020204020204" pitchFamily="34" charset="0"/>
            </a:rPr>
            <a:t>Richard III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8.5</a:t>
          </a:r>
        </a:p>
        <a:p>
          <a:r>
            <a:rPr lang="en-GB" sz="1000" b="1">
              <a:latin typeface="Corbel" panose="020B0503020204020204" pitchFamily="34" charset="0"/>
            </a:rPr>
            <a:t>Poetry of Power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8.1 </a:t>
          </a:r>
        </a:p>
        <a:p>
          <a:r>
            <a:rPr lang="en-GB" sz="1000" b="1">
              <a:latin typeface="Corbel" panose="020B0503020204020204" pitchFamily="34" charset="0"/>
            </a:rPr>
            <a:t>Du Maurier's:</a:t>
          </a:r>
        </a:p>
        <a:p>
          <a:r>
            <a:rPr lang="en-GB" sz="1000" b="1" i="1">
              <a:latin typeface="Corbel" panose="020B0503020204020204" pitchFamily="34" charset="0"/>
            </a:rPr>
            <a:t>Rebecca</a:t>
          </a:r>
          <a:endParaRPr lang="en-GB" sz="1000" b="1">
            <a:latin typeface="Corbel" panose="020B0503020204020204" pitchFamily="34" charset="0"/>
          </a:endParaRP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8.2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Dystopias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8.3 </a:t>
          </a:r>
        </a:p>
        <a:p>
          <a:r>
            <a:rPr lang="en-GB" sz="1000" b="1">
              <a:latin typeface="Corbel" panose="020B0503020204020204" pitchFamily="34" charset="0"/>
            </a:rPr>
            <a:t>Non-Fiction:</a:t>
          </a:r>
        </a:p>
        <a:p>
          <a:r>
            <a:rPr lang="en-GB" sz="1000" b="1">
              <a:latin typeface="Corbel" panose="020B0503020204020204" pitchFamily="34" charset="0"/>
            </a:rPr>
            <a:t>Social Justice 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/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8.4 </a:t>
          </a:r>
        </a:p>
        <a:p>
          <a:r>
            <a:rPr lang="en-GB" sz="1000" b="1">
              <a:latin typeface="Corbel" panose="020B0503020204020204" pitchFamily="34" charset="0"/>
            </a:rPr>
            <a:t>Shakespeare's</a:t>
          </a:r>
        </a:p>
        <a:p>
          <a:r>
            <a:rPr lang="en-GB" sz="1000" b="1">
              <a:latin typeface="Corbel" panose="020B0503020204020204" pitchFamily="34" charset="0"/>
            </a:rPr>
            <a:t>Richard III</a:t>
          </a:r>
        </a:p>
        <a:p>
          <a:r>
            <a:rPr lang="en-GB" sz="1000" b="1">
              <a:latin typeface="Corbel" panose="020B0503020204020204" pitchFamily="34" charset="0"/>
            </a:rPr>
            <a:t> </a:t>
          </a: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8.5</a:t>
          </a:r>
        </a:p>
        <a:p>
          <a:r>
            <a:rPr lang="en-GB" sz="1000" b="1">
              <a:latin typeface="Corbel" panose="020B0503020204020204" pitchFamily="34" charset="0"/>
            </a:rPr>
            <a:t>Poetry of Power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8.1 </a:t>
          </a:r>
        </a:p>
        <a:p>
          <a:r>
            <a:rPr lang="en-GB" sz="1000" b="1">
              <a:latin typeface="Corbel" panose="020B0503020204020204" pitchFamily="34" charset="0"/>
            </a:rPr>
            <a:t>Du Maurier's:</a:t>
          </a:r>
        </a:p>
        <a:p>
          <a:r>
            <a:rPr lang="en-GB" sz="1000" b="1" i="1">
              <a:latin typeface="Corbel" panose="020B0503020204020204" pitchFamily="34" charset="0"/>
            </a:rPr>
            <a:t>Rebecca</a:t>
          </a:r>
          <a:endParaRPr lang="en-GB" sz="1000" b="1">
            <a:latin typeface="Corbel" panose="020B0503020204020204" pitchFamily="34" charset="0"/>
          </a:endParaRP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8.2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Dystopias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8.3 </a:t>
          </a:r>
        </a:p>
        <a:p>
          <a:r>
            <a:rPr lang="en-GB" sz="1000" b="1">
              <a:latin typeface="Corbel" panose="020B0503020204020204" pitchFamily="34" charset="0"/>
            </a:rPr>
            <a:t>Non-Fiction:</a:t>
          </a:r>
        </a:p>
        <a:p>
          <a:r>
            <a:rPr lang="en-GB" sz="1000" b="1">
              <a:latin typeface="Corbel" panose="020B0503020204020204" pitchFamily="34" charset="0"/>
            </a:rPr>
            <a:t>Social Justice 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8.4 </a:t>
          </a:r>
        </a:p>
        <a:p>
          <a:r>
            <a:rPr lang="en-GB" sz="1000" b="1">
              <a:latin typeface="Corbel" panose="020B0503020204020204" pitchFamily="34" charset="0"/>
            </a:rPr>
            <a:t>Shakespeare's </a:t>
          </a:r>
        </a:p>
        <a:p>
          <a:r>
            <a:rPr lang="en-GB" sz="1000" b="1">
              <a:latin typeface="Corbel" panose="020B0503020204020204" pitchFamily="34" charset="0"/>
            </a:rPr>
            <a:t>Richard III</a:t>
          </a:r>
        </a:p>
        <a:p>
          <a:r>
            <a:rPr lang="en-GB" sz="1000" b="1">
              <a:latin typeface="Corbel" panose="020B0503020204020204" pitchFamily="34" charset="0"/>
            </a:rPr>
            <a:t> </a:t>
          </a: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/>
      <dgm:t>
        <a:bodyPr/>
        <a:lstStyle/>
        <a:p>
          <a:r>
            <a:rPr lang="en-GB" sz="1000" b="1">
              <a:latin typeface="Corbel" panose="020B0503020204020204" pitchFamily="34" charset="0"/>
            </a:rPr>
            <a:t>8.5</a:t>
          </a:r>
        </a:p>
        <a:p>
          <a:r>
            <a:rPr lang="en-GB" sz="1000" b="1">
              <a:latin typeface="Corbel" panose="020B0503020204020204" pitchFamily="34" charset="0"/>
            </a:rPr>
            <a:t>Poetry of Power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5B2BB777-3EC1-4C68-BBD2-95F07E80DAFF}" type="doc">
      <dgm:prSet loTypeId="urn:microsoft.com/office/officeart/2005/8/layout/hChevron3" loCatId="process" qsTypeId="urn:microsoft.com/office/officeart/2005/8/quickstyle/simple1" qsCatId="simple" csTypeId="urn:microsoft.com/office/officeart/2005/8/colors/accent1_1" csCatId="accent1" phldr="1"/>
      <dgm:spPr/>
    </dgm:pt>
    <dgm:pt modelId="{809F330B-103A-4C59-BBC0-ED38FFA038D6}">
      <dgm:prSet phldrT="[Text]"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8.1 </a:t>
          </a:r>
        </a:p>
        <a:p>
          <a:r>
            <a:rPr lang="en-GB" sz="1000" b="1">
              <a:latin typeface="Corbel" panose="020B0503020204020204" pitchFamily="34" charset="0"/>
            </a:rPr>
            <a:t>Du Maurier's:</a:t>
          </a:r>
        </a:p>
        <a:p>
          <a:r>
            <a:rPr lang="en-GB" sz="1000" b="1" i="1">
              <a:latin typeface="Corbel" panose="020B0503020204020204" pitchFamily="34" charset="0"/>
            </a:rPr>
            <a:t>Rebecca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F3EFB99C-5DF7-4E4B-8819-63B1B95B9F0F}" type="par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94D00E51-4F74-451A-B3C8-B03C81852E4C}" type="sibTrans" cxnId="{602C9D64-6E94-4646-A661-E64DE45A461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61697F36-D28C-47AF-B99B-A903327E9FF3}">
      <dgm:prSet phldrT="[Text]"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8.2</a:t>
          </a:r>
        </a:p>
        <a:p>
          <a:r>
            <a:rPr lang="en-GB" sz="1000" b="1">
              <a:latin typeface="Corbel" panose="020B0503020204020204" pitchFamily="34" charset="0"/>
            </a:rPr>
            <a:t>Creative Writing:</a:t>
          </a:r>
        </a:p>
        <a:p>
          <a:r>
            <a:rPr lang="en-GB" sz="1000" b="1">
              <a:latin typeface="Corbel" panose="020B0503020204020204" pitchFamily="34" charset="0"/>
            </a:rPr>
            <a:t>Dystopias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F5AD189-04CD-4F02-99FD-B5EE44909FBF}" type="par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6D0E4A-DD55-4336-B1ED-308A1877D8AD}" type="sibTrans" cxnId="{B198546C-3CDC-480A-B279-530BCFAC7442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D429231-E60B-43F3-9B2D-C388678774C6}">
      <dgm:prSet phldrT="[Text]"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8.3 </a:t>
          </a:r>
        </a:p>
        <a:p>
          <a:r>
            <a:rPr lang="en-GB" sz="1000" b="1">
              <a:latin typeface="Corbel" panose="020B0503020204020204" pitchFamily="34" charset="0"/>
            </a:rPr>
            <a:t>Non-Fiction:</a:t>
          </a:r>
        </a:p>
        <a:p>
          <a:r>
            <a:rPr lang="en-GB" sz="1000" b="1">
              <a:latin typeface="Corbel" panose="020B0503020204020204" pitchFamily="34" charset="0"/>
            </a:rPr>
            <a:t>Social Justice 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8F5D0AF4-5556-499D-813E-5805E4C6221C}" type="par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E29CFCB-6179-4464-A46E-8F4CB100A6EE}" type="sibTrans" cxnId="{84AC9504-3B05-4658-87F3-673C066C129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826B1D4D-ED67-4D1A-A772-52A9A96EBAB5}">
      <dgm:prSet custT="1"/>
      <dgm:spPr>
        <a:solidFill>
          <a:schemeClr val="bg1"/>
        </a:solidFill>
      </dgm:spPr>
      <dgm:t>
        <a:bodyPr/>
        <a:lstStyle/>
        <a:p>
          <a:endParaRPr lang="en-GB" sz="1000" b="1">
            <a:latin typeface="Corbel" panose="020B0503020204020204" pitchFamily="34" charset="0"/>
          </a:endParaRPr>
        </a:p>
        <a:p>
          <a:r>
            <a:rPr lang="en-GB" sz="1000" b="1">
              <a:latin typeface="Corbel" panose="020B0503020204020204" pitchFamily="34" charset="0"/>
            </a:rPr>
            <a:t>8.4 </a:t>
          </a:r>
        </a:p>
        <a:p>
          <a:r>
            <a:rPr lang="en-GB" sz="1000" b="1">
              <a:latin typeface="Corbel" panose="020B0503020204020204" pitchFamily="34" charset="0"/>
            </a:rPr>
            <a:t>Shakespeare's </a:t>
          </a:r>
        </a:p>
        <a:p>
          <a:r>
            <a:rPr lang="en-GB" sz="1000" b="1">
              <a:latin typeface="Corbel" panose="020B0503020204020204" pitchFamily="34" charset="0"/>
            </a:rPr>
            <a:t>Richard III</a:t>
          </a:r>
        </a:p>
        <a:p>
          <a:endParaRPr lang="en-GB" sz="1000" b="1">
            <a:latin typeface="Corbel" panose="020B0503020204020204" pitchFamily="34" charset="0"/>
          </a:endParaRPr>
        </a:p>
      </dgm:t>
    </dgm:pt>
    <dgm:pt modelId="{651DBE1A-2A7A-46F7-9371-BB8BA87765FD}" type="par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3C35B085-99F9-4155-87DD-65E657A944E8}" type="sibTrans" cxnId="{96F2B7B7-721A-4585-83D8-CA32FCF66755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277C6C99-2FA3-4341-9047-18865DD71783}">
      <dgm:prSet custT="1"/>
      <dgm:spPr>
        <a:solidFill>
          <a:schemeClr val="tx2">
            <a:lumMod val="25000"/>
            <a:lumOff val="75000"/>
          </a:schemeClr>
        </a:solidFill>
      </dgm:spPr>
      <dgm:t>
        <a:bodyPr/>
        <a:lstStyle/>
        <a:p>
          <a:r>
            <a:rPr lang="en-GB" sz="1000" b="1">
              <a:latin typeface="Corbel" panose="020B0503020204020204" pitchFamily="34" charset="0"/>
            </a:rPr>
            <a:t>8.5</a:t>
          </a:r>
        </a:p>
        <a:p>
          <a:r>
            <a:rPr lang="en-GB" sz="1000" b="1">
              <a:latin typeface="Corbel" panose="020B0503020204020204" pitchFamily="34" charset="0"/>
            </a:rPr>
            <a:t>Poetry of Power</a:t>
          </a:r>
        </a:p>
      </dgm:t>
    </dgm:pt>
    <dgm:pt modelId="{22C7E5DC-EA75-4D5D-B144-F4D26AF8E974}" type="par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F626E7B7-447D-4897-A915-CBC6259E6C6A}" type="sibTrans" cxnId="{7AC7297C-0666-4909-84C2-1E61198C9989}">
      <dgm:prSet/>
      <dgm:spPr/>
      <dgm:t>
        <a:bodyPr/>
        <a:lstStyle/>
        <a:p>
          <a:endParaRPr lang="en-GB" sz="1000">
            <a:latin typeface="Corbel" panose="020B0503020204020204" pitchFamily="34" charset="0"/>
          </a:endParaRPr>
        </a:p>
      </dgm:t>
    </dgm:pt>
    <dgm:pt modelId="{C79C0AC4-DDEE-4740-A5DB-2DBB5C1B29C1}" type="pres">
      <dgm:prSet presAssocID="{5B2BB777-3EC1-4C68-BBD2-95F07E80DAFF}" presName="Name0" presStyleCnt="0">
        <dgm:presLayoutVars>
          <dgm:dir/>
          <dgm:resizeHandles val="exact"/>
        </dgm:presLayoutVars>
      </dgm:prSet>
      <dgm:spPr/>
    </dgm:pt>
    <dgm:pt modelId="{5B200F28-53B2-4CA8-A433-6341E6AA9570}" type="pres">
      <dgm:prSet presAssocID="{809F330B-103A-4C59-BBC0-ED38FFA038D6}" presName="parTxOnly" presStyleLbl="node1" presStyleIdx="0" presStyleCnt="5">
        <dgm:presLayoutVars>
          <dgm:bulletEnabled val="1"/>
        </dgm:presLayoutVars>
      </dgm:prSet>
      <dgm:spPr/>
    </dgm:pt>
    <dgm:pt modelId="{E3D8CDA7-36EA-48D5-9314-4AE8161CB5C8}" type="pres">
      <dgm:prSet presAssocID="{94D00E51-4F74-451A-B3C8-B03C81852E4C}" presName="parSpace" presStyleCnt="0"/>
      <dgm:spPr/>
    </dgm:pt>
    <dgm:pt modelId="{BCAA5BBD-DFF6-4662-8B68-94590E414279}" type="pres">
      <dgm:prSet presAssocID="{61697F36-D28C-47AF-B99B-A903327E9FF3}" presName="parTxOnly" presStyleLbl="node1" presStyleIdx="1" presStyleCnt="5">
        <dgm:presLayoutVars>
          <dgm:bulletEnabled val="1"/>
        </dgm:presLayoutVars>
      </dgm:prSet>
      <dgm:spPr/>
    </dgm:pt>
    <dgm:pt modelId="{1CFC25E3-BE55-42A8-91ED-08225FD2CE87}" type="pres">
      <dgm:prSet presAssocID="{F66D0E4A-DD55-4336-B1ED-308A1877D8AD}" presName="parSpace" presStyleCnt="0"/>
      <dgm:spPr/>
    </dgm:pt>
    <dgm:pt modelId="{B3D5739A-FD66-49CF-B200-4D70654E9548}" type="pres">
      <dgm:prSet presAssocID="{8D429231-E60B-43F3-9B2D-C388678774C6}" presName="parTxOnly" presStyleLbl="node1" presStyleIdx="2" presStyleCnt="5">
        <dgm:presLayoutVars>
          <dgm:bulletEnabled val="1"/>
        </dgm:presLayoutVars>
      </dgm:prSet>
      <dgm:spPr/>
    </dgm:pt>
    <dgm:pt modelId="{39A24EF6-D002-47EA-ACD3-466A67CD759A}" type="pres">
      <dgm:prSet presAssocID="{FE29CFCB-6179-4464-A46E-8F4CB100A6EE}" presName="parSpace" presStyleCnt="0"/>
      <dgm:spPr/>
    </dgm:pt>
    <dgm:pt modelId="{1D766B3F-2908-43A9-9C0A-EBEBBA387B9E}" type="pres">
      <dgm:prSet presAssocID="{826B1D4D-ED67-4D1A-A772-52A9A96EBAB5}" presName="parTxOnly" presStyleLbl="node1" presStyleIdx="3" presStyleCnt="5">
        <dgm:presLayoutVars>
          <dgm:bulletEnabled val="1"/>
        </dgm:presLayoutVars>
      </dgm:prSet>
      <dgm:spPr/>
    </dgm:pt>
    <dgm:pt modelId="{430BAB62-9282-4E02-9DAC-7CC37D3C8B53}" type="pres">
      <dgm:prSet presAssocID="{3C35B085-99F9-4155-87DD-65E657A944E8}" presName="parSpace" presStyleCnt="0"/>
      <dgm:spPr/>
    </dgm:pt>
    <dgm:pt modelId="{7A2FFAF4-3AA9-44D0-849F-100B887E085C}" type="pres">
      <dgm:prSet presAssocID="{277C6C99-2FA3-4341-9047-18865DD71783}" presName="parTxOnly" presStyleLbl="node1" presStyleIdx="4" presStyleCnt="5">
        <dgm:presLayoutVars>
          <dgm:bulletEnabled val="1"/>
        </dgm:presLayoutVars>
      </dgm:prSet>
      <dgm:spPr/>
    </dgm:pt>
  </dgm:ptLst>
  <dgm:cxnLst>
    <dgm:cxn modelId="{84AC9504-3B05-4658-87F3-673C066C1299}" srcId="{5B2BB777-3EC1-4C68-BBD2-95F07E80DAFF}" destId="{8D429231-E60B-43F3-9B2D-C388678774C6}" srcOrd="2" destOrd="0" parTransId="{8F5D0AF4-5556-499D-813E-5805E4C6221C}" sibTransId="{FE29CFCB-6179-4464-A46E-8F4CB100A6EE}"/>
    <dgm:cxn modelId="{132F0C0E-9CAC-45E5-8B78-CBC54676DAAE}" type="presOf" srcId="{826B1D4D-ED67-4D1A-A772-52A9A96EBAB5}" destId="{1D766B3F-2908-43A9-9C0A-EBEBBA387B9E}" srcOrd="0" destOrd="0" presId="urn:microsoft.com/office/officeart/2005/8/layout/hChevron3"/>
    <dgm:cxn modelId="{FFAE292C-0CEB-4EFB-B10C-1B2E1D198D27}" type="presOf" srcId="{61697F36-D28C-47AF-B99B-A903327E9FF3}" destId="{BCAA5BBD-DFF6-4662-8B68-94590E414279}" srcOrd="0" destOrd="0" presId="urn:microsoft.com/office/officeart/2005/8/layout/hChevron3"/>
    <dgm:cxn modelId="{ACDC1643-11C8-43F7-887B-AFAA477FB24B}" type="presOf" srcId="{809F330B-103A-4C59-BBC0-ED38FFA038D6}" destId="{5B200F28-53B2-4CA8-A433-6341E6AA9570}" srcOrd="0" destOrd="0" presId="urn:microsoft.com/office/officeart/2005/8/layout/hChevron3"/>
    <dgm:cxn modelId="{602C9D64-6E94-4646-A661-E64DE45A4619}" srcId="{5B2BB777-3EC1-4C68-BBD2-95F07E80DAFF}" destId="{809F330B-103A-4C59-BBC0-ED38FFA038D6}" srcOrd="0" destOrd="0" parTransId="{F3EFB99C-5DF7-4E4B-8819-63B1B95B9F0F}" sibTransId="{94D00E51-4F74-451A-B3C8-B03C81852E4C}"/>
    <dgm:cxn modelId="{B198546C-3CDC-480A-B279-530BCFAC7442}" srcId="{5B2BB777-3EC1-4C68-BBD2-95F07E80DAFF}" destId="{61697F36-D28C-47AF-B99B-A903327E9FF3}" srcOrd="1" destOrd="0" parTransId="{6F5AD189-04CD-4F02-99FD-B5EE44909FBF}" sibTransId="{F66D0E4A-DD55-4336-B1ED-308A1877D8AD}"/>
    <dgm:cxn modelId="{7AC7297C-0666-4909-84C2-1E61198C9989}" srcId="{5B2BB777-3EC1-4C68-BBD2-95F07E80DAFF}" destId="{277C6C99-2FA3-4341-9047-18865DD71783}" srcOrd="4" destOrd="0" parTransId="{22C7E5DC-EA75-4D5D-B144-F4D26AF8E974}" sibTransId="{F626E7B7-447D-4897-A915-CBC6259E6C6A}"/>
    <dgm:cxn modelId="{3C009080-03EA-4406-8DFB-4E01568074B3}" type="presOf" srcId="{277C6C99-2FA3-4341-9047-18865DD71783}" destId="{7A2FFAF4-3AA9-44D0-849F-100B887E085C}" srcOrd="0" destOrd="0" presId="urn:microsoft.com/office/officeart/2005/8/layout/hChevron3"/>
    <dgm:cxn modelId="{96F2B7B7-721A-4585-83D8-CA32FCF66755}" srcId="{5B2BB777-3EC1-4C68-BBD2-95F07E80DAFF}" destId="{826B1D4D-ED67-4D1A-A772-52A9A96EBAB5}" srcOrd="3" destOrd="0" parTransId="{651DBE1A-2A7A-46F7-9371-BB8BA87765FD}" sibTransId="{3C35B085-99F9-4155-87DD-65E657A944E8}"/>
    <dgm:cxn modelId="{B87666F3-7C84-45E7-86F4-7DC3034C0D12}" type="presOf" srcId="{5B2BB777-3EC1-4C68-BBD2-95F07E80DAFF}" destId="{C79C0AC4-DDEE-4740-A5DB-2DBB5C1B29C1}" srcOrd="0" destOrd="0" presId="urn:microsoft.com/office/officeart/2005/8/layout/hChevron3"/>
    <dgm:cxn modelId="{9C5B54F5-8FB5-455B-873B-335B2CE3A511}" type="presOf" srcId="{8D429231-E60B-43F3-9B2D-C388678774C6}" destId="{B3D5739A-FD66-49CF-B200-4D70654E9548}" srcOrd="0" destOrd="0" presId="urn:microsoft.com/office/officeart/2005/8/layout/hChevron3"/>
    <dgm:cxn modelId="{4D3FF73C-CEA3-4FA3-BC58-5CA2BD69BAC7}" type="presParOf" srcId="{C79C0AC4-DDEE-4740-A5DB-2DBB5C1B29C1}" destId="{5B200F28-53B2-4CA8-A433-6341E6AA9570}" srcOrd="0" destOrd="0" presId="urn:microsoft.com/office/officeart/2005/8/layout/hChevron3"/>
    <dgm:cxn modelId="{C32F6531-FDD0-4517-9083-84F24D6EF36F}" type="presParOf" srcId="{C79C0AC4-DDEE-4740-A5DB-2DBB5C1B29C1}" destId="{E3D8CDA7-36EA-48D5-9314-4AE8161CB5C8}" srcOrd="1" destOrd="0" presId="urn:microsoft.com/office/officeart/2005/8/layout/hChevron3"/>
    <dgm:cxn modelId="{B690B5F6-A060-4410-AF31-F549587C6850}" type="presParOf" srcId="{C79C0AC4-DDEE-4740-A5DB-2DBB5C1B29C1}" destId="{BCAA5BBD-DFF6-4662-8B68-94590E414279}" srcOrd="2" destOrd="0" presId="urn:microsoft.com/office/officeart/2005/8/layout/hChevron3"/>
    <dgm:cxn modelId="{104F8281-B70E-4220-9CE8-506ABC19E380}" type="presParOf" srcId="{C79C0AC4-DDEE-4740-A5DB-2DBB5C1B29C1}" destId="{1CFC25E3-BE55-42A8-91ED-08225FD2CE87}" srcOrd="3" destOrd="0" presId="urn:microsoft.com/office/officeart/2005/8/layout/hChevron3"/>
    <dgm:cxn modelId="{AF94FBAF-112A-402D-B591-032A0244F53E}" type="presParOf" srcId="{C79C0AC4-DDEE-4740-A5DB-2DBB5C1B29C1}" destId="{B3D5739A-FD66-49CF-B200-4D70654E9548}" srcOrd="4" destOrd="0" presId="urn:microsoft.com/office/officeart/2005/8/layout/hChevron3"/>
    <dgm:cxn modelId="{7761A00B-CAA5-49B5-93A4-F775298167E1}" type="presParOf" srcId="{C79C0AC4-DDEE-4740-A5DB-2DBB5C1B29C1}" destId="{39A24EF6-D002-47EA-ACD3-466A67CD759A}" srcOrd="5" destOrd="0" presId="urn:microsoft.com/office/officeart/2005/8/layout/hChevron3"/>
    <dgm:cxn modelId="{D4ADF98B-9525-4673-99CB-C650905EABC2}" type="presParOf" srcId="{C79C0AC4-DDEE-4740-A5DB-2DBB5C1B29C1}" destId="{1D766B3F-2908-43A9-9C0A-EBEBBA387B9E}" srcOrd="6" destOrd="0" presId="urn:microsoft.com/office/officeart/2005/8/layout/hChevron3"/>
    <dgm:cxn modelId="{8F754B02-7153-41B5-B040-B3CCB01CB78F}" type="presParOf" srcId="{C79C0AC4-DDEE-4740-A5DB-2DBB5C1B29C1}" destId="{430BAB62-9282-4E02-9DAC-7CC37D3C8B53}" srcOrd="7" destOrd="0" presId="urn:microsoft.com/office/officeart/2005/8/layout/hChevron3"/>
    <dgm:cxn modelId="{2E744480-2CB5-4572-BB1F-410AF9248D3B}" type="presParOf" srcId="{C79C0AC4-DDEE-4740-A5DB-2DBB5C1B29C1}" destId="{7A2FFAF4-3AA9-44D0-849F-100B887E085C}" srcOrd="8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Du Maurier's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Rebecca</a:t>
          </a: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Dystopias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8.3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Non-Fiction: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Social Justice</a:t>
          </a: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8.4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 Shakespeare's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Richard III</a:t>
          </a: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 of Power</a:t>
          </a:r>
          <a:endParaRPr lang="en-GB" sz="1000" b="1" i="1" kern="1200">
            <a:latin typeface="Corbel" panose="020B0503020204020204" pitchFamily="34" charset="0"/>
          </a:endParaRPr>
        </a:p>
      </dsp:txBody>
      <dsp:txXfrm>
        <a:off x="6514945" y="874125"/>
        <a:ext cx="1149523" cy="76634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Du Maurier's: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Rebecca</a:t>
          </a:r>
          <a:endParaRPr lang="en-GB" sz="1000" b="1" kern="1200">
            <a:latin typeface="Corbel" panose="020B0503020204020204" pitchFamily="34" charset="0"/>
          </a:endParaRP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Dystopias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8.3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Non-Fiction: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Social Justice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8.4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Shakespeare's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Richard III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 of Power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6514945" y="874125"/>
        <a:ext cx="1149523" cy="76634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Du Maurier's: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Rebecca</a:t>
          </a:r>
          <a:endParaRPr lang="en-GB" sz="1000" b="1" kern="1200">
            <a:latin typeface="Corbel" panose="020B0503020204020204" pitchFamily="34" charset="0"/>
          </a:endParaRP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Dystopias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8.3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Non-Fiction: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Social Justice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8.4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Shakespeare's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Richard III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 </a:t>
          </a: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 of Power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6514945" y="874125"/>
        <a:ext cx="1149523" cy="766348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Du Maurier's: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Rebecca</a:t>
          </a:r>
          <a:endParaRPr lang="en-GB" sz="1000" b="1" kern="1200">
            <a:latin typeface="Corbel" panose="020B0503020204020204" pitchFamily="34" charset="0"/>
          </a:endParaRP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Dystopias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8.3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Non-Fiction: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Social Justice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8.4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Shakespeare's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Richard III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 </a:t>
          </a: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 of Power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6514945" y="874125"/>
        <a:ext cx="1149523" cy="766348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200F28-53B2-4CA8-A433-6341E6AA9570}">
      <dsp:nvSpPr>
        <dsp:cNvPr id="0" name=""/>
        <dsp:cNvSpPr/>
      </dsp:nvSpPr>
      <dsp:spPr>
        <a:xfrm>
          <a:off x="982" y="874125"/>
          <a:ext cx="1915871" cy="766348"/>
        </a:xfrm>
        <a:prstGeom prst="homePlate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8.1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Du Maurier's: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i="1" kern="1200">
              <a:latin typeface="Corbel" panose="020B0503020204020204" pitchFamily="34" charset="0"/>
            </a:rPr>
            <a:t>Rebecca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982" y="874125"/>
        <a:ext cx="1724284" cy="766348"/>
      </dsp:txXfrm>
    </dsp:sp>
    <dsp:sp modelId="{BCAA5BBD-DFF6-4662-8B68-94590E414279}">
      <dsp:nvSpPr>
        <dsp:cNvPr id="0" name=""/>
        <dsp:cNvSpPr/>
      </dsp:nvSpPr>
      <dsp:spPr>
        <a:xfrm>
          <a:off x="1533679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8.2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Creative Writing: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Dystopias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1916853" y="874125"/>
        <a:ext cx="1149523" cy="766348"/>
      </dsp:txXfrm>
    </dsp:sp>
    <dsp:sp modelId="{B3D5739A-FD66-49CF-B200-4D70654E9548}">
      <dsp:nvSpPr>
        <dsp:cNvPr id="0" name=""/>
        <dsp:cNvSpPr/>
      </dsp:nvSpPr>
      <dsp:spPr>
        <a:xfrm>
          <a:off x="3066376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8.3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Non-Fiction: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Social Justice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3449550" y="874125"/>
        <a:ext cx="1149523" cy="766348"/>
      </dsp:txXfrm>
    </dsp:sp>
    <dsp:sp modelId="{1D766B3F-2908-43A9-9C0A-EBEBBA387B9E}">
      <dsp:nvSpPr>
        <dsp:cNvPr id="0" name=""/>
        <dsp:cNvSpPr/>
      </dsp:nvSpPr>
      <dsp:spPr>
        <a:xfrm>
          <a:off x="4599073" y="874125"/>
          <a:ext cx="1915871" cy="766348"/>
        </a:xfrm>
        <a:prstGeom prst="chevron">
          <a:avLst/>
        </a:prstGeom>
        <a:solidFill>
          <a:schemeClr val="bg1"/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8.4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Shakespeare's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Richard III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>
            <a:latin typeface="Corbel" panose="020B0503020204020204" pitchFamily="34" charset="0"/>
          </a:endParaRPr>
        </a:p>
      </dsp:txBody>
      <dsp:txXfrm>
        <a:off x="4982247" y="874125"/>
        <a:ext cx="1149523" cy="766348"/>
      </dsp:txXfrm>
    </dsp:sp>
    <dsp:sp modelId="{7A2FFAF4-3AA9-44D0-849F-100B887E085C}">
      <dsp:nvSpPr>
        <dsp:cNvPr id="0" name=""/>
        <dsp:cNvSpPr/>
      </dsp:nvSpPr>
      <dsp:spPr>
        <a:xfrm>
          <a:off x="6131771" y="874125"/>
          <a:ext cx="1915871" cy="766348"/>
        </a:xfrm>
        <a:prstGeom prst="chevron">
          <a:avLst/>
        </a:prstGeom>
        <a:solidFill>
          <a:schemeClr val="tx2">
            <a:lumMod val="25000"/>
            <a:lumOff val="75000"/>
          </a:schemeClr>
        </a:solidFill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26670" rIns="13335" bIns="2667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8.5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Corbel" panose="020B0503020204020204" pitchFamily="34" charset="0"/>
            </a:rPr>
            <a:t>Poetry of Power</a:t>
          </a:r>
        </a:p>
      </dsp:txBody>
      <dsp:txXfrm>
        <a:off x="6514945" y="874125"/>
        <a:ext cx="1149523" cy="7663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2f3ba-3e83-4e3a-b4d6-b7480f5b2b37" xsi:nil="true"/>
    <lcf76f155ced4ddcb4097134ff3c332f xmlns="fb7d018e-b6c6-42e3-a1ba-bc0aba6f307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7BA92FA8FF947A2DD83D729C1D765" ma:contentTypeVersion="18" ma:contentTypeDescription="Create a new document." ma:contentTypeScope="" ma:versionID="84e384557bb4ef63708233028d86af08">
  <xsd:schema xmlns:xsd="http://www.w3.org/2001/XMLSchema" xmlns:xs="http://www.w3.org/2001/XMLSchema" xmlns:p="http://schemas.microsoft.com/office/2006/metadata/properties" xmlns:ns2="fb7d018e-b6c6-42e3-a1ba-bc0aba6f3072" xmlns:ns3="f002f3ba-3e83-4e3a-b4d6-b7480f5b2b37" targetNamespace="http://schemas.microsoft.com/office/2006/metadata/properties" ma:root="true" ma:fieldsID="3242223288fbb8ef798b1b1aca79ae31" ns2:_="" ns3:_="">
    <xsd:import namespace="fb7d018e-b6c6-42e3-a1ba-bc0aba6f3072"/>
    <xsd:import namespace="f002f3ba-3e83-4e3a-b4d6-b7480f5b2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d018e-b6c6-42e3-a1ba-bc0aba6f3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0eb4b4-5ff6-43f0-86ae-789235a34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2f3ba-3e83-4e3a-b4d6-b7480f5b2b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e57f829-eb40-4eb5-915c-37a1e6fcb548}" ma:internalName="TaxCatchAll" ma:showField="CatchAllData" ma:web="f002f3ba-3e83-4e3a-b4d6-b7480f5b2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AB704D-34F0-40E4-99EC-A3277E6DB748}">
  <ds:schemaRefs>
    <ds:schemaRef ds:uri="http://schemas.microsoft.com/office/2006/metadata/properties"/>
    <ds:schemaRef ds:uri="http://schemas.microsoft.com/office/infopath/2007/PartnerControls"/>
    <ds:schemaRef ds:uri="f002f3ba-3e83-4e3a-b4d6-b7480f5b2b37"/>
    <ds:schemaRef ds:uri="fb7d018e-b6c6-42e3-a1ba-bc0aba6f3072"/>
  </ds:schemaRefs>
</ds:datastoreItem>
</file>

<file path=customXml/itemProps2.xml><?xml version="1.0" encoding="utf-8"?>
<ds:datastoreItem xmlns:ds="http://schemas.openxmlformats.org/officeDocument/2006/customXml" ds:itemID="{E2C8466A-F2EA-4416-B740-3F8307C571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390132-743F-4162-A48C-D9EE87AE2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d018e-b6c6-42e3-a1ba-bc0aba6f3072"/>
    <ds:schemaRef ds:uri="f002f3ba-3e83-4e3a-b4d6-b7480f5b2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846</Words>
  <Characters>4825</Characters>
  <Application>Microsoft Office Word</Application>
  <DocSecurity>0</DocSecurity>
  <Lines>40</Lines>
  <Paragraphs>11</Paragraphs>
  <ScaleCrop>false</ScaleCrop>
  <Company>Holland Park School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Watts</dc:creator>
  <cp:keywords/>
  <dc:description/>
  <cp:lastModifiedBy>Conor White</cp:lastModifiedBy>
  <cp:revision>3</cp:revision>
  <dcterms:created xsi:type="dcterms:W3CDTF">2026-07-09T15:21:00Z</dcterms:created>
  <dcterms:modified xsi:type="dcterms:W3CDTF">2026-07-10T07:10:00Z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0x01010088E7BA92FA8FF947A2DD83D729C1D765</vt:lpwstr>
  </property>
  <property fmtid="{D5CDD505-2E9C-101B-9397-08002B2CF9AE}" pid="3" name="MediaServiceImageTags">
    <vt:lpwstr/>
  </property>
</Properties>
</file>